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17F7">
      <w:pPr>
        <w:rPr>
          <w:b/>
          <w:smallCaps/>
        </w:rPr>
      </w:pPr>
      <w:r>
        <w:rPr>
          <w:b/>
          <w:smallCaps/>
        </w:rPr>
        <w:t>Grammatische Kongruenz (Übereinstimmung zwischen Subjekt und Prädikat)</w:t>
      </w:r>
    </w:p>
    <w:p w:rsidR="00000000" w:rsidRDefault="00F117F7">
      <w:pPr>
        <w:rPr>
          <w:b/>
          <w:smallCaps/>
          <w:sz w:val="20"/>
        </w:rPr>
      </w:pPr>
    </w:p>
    <w:p w:rsidR="00000000" w:rsidRDefault="00F117F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b/>
        </w:rPr>
      </w:pPr>
      <w:r>
        <w:rPr>
          <w:b/>
        </w:rPr>
        <w:t>Grundregel:</w:t>
      </w:r>
    </w:p>
    <w:p w:rsidR="00000000" w:rsidRDefault="00F117F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b/>
        </w:rPr>
      </w:pPr>
      <w:r>
        <w:rPr>
          <w:b/>
        </w:rPr>
        <w:t>Hinsichtlich der grammatischen Zahl (Numerus) richtet sich das Prädikat (finite Verb) nach dem Subjekt.</w:t>
      </w:r>
    </w:p>
    <w:p w:rsidR="00000000" w:rsidRDefault="00F117F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b/>
        </w:rPr>
      </w:pPr>
      <w:r>
        <w:rPr>
          <w:b/>
        </w:rPr>
        <w:t>Hinsichtlich der Person gilt: 1. Person vor 2. Person, 2. Person vor</w:t>
      </w:r>
      <w:r>
        <w:rPr>
          <w:b/>
        </w:rPr>
        <w:t xml:space="preserve"> 3. Person.</w:t>
      </w:r>
    </w:p>
    <w:p w:rsidR="00000000" w:rsidRDefault="00F117F7">
      <w:pPr>
        <w:rPr>
          <w:b/>
          <w:sz w:val="20"/>
        </w:rPr>
      </w:pPr>
    </w:p>
    <w:p w:rsidR="00000000" w:rsidRDefault="00F117F7">
      <w:pPr>
        <w:rPr>
          <w:b/>
          <w:sz w:val="20"/>
          <w:u w:val="single"/>
        </w:rPr>
      </w:pPr>
      <w:r>
        <w:rPr>
          <w:b/>
          <w:u w:val="single"/>
        </w:rPr>
        <w:t>Singular</w:t>
      </w:r>
    </w:p>
    <w:p w:rsidR="00000000" w:rsidRDefault="00F117F7">
      <w:pPr>
        <w:rPr>
          <w:b/>
          <w:sz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Ein Kilo Äpfel </w:t>
            </w:r>
            <w:r>
              <w:rPr>
                <w:b/>
                <w:sz w:val="20"/>
              </w:rPr>
              <w:t>wurde</w:t>
            </w:r>
            <w:r>
              <w:rPr>
                <w:sz w:val="20"/>
              </w:rPr>
              <w:t xml:space="preserve"> gekauft.</w:t>
            </w:r>
          </w:p>
        </w:tc>
        <w:tc>
          <w:tcPr>
            <w:tcW w:w="4606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Die dritte Stufe, die Stilratschläge, </w:t>
            </w:r>
            <w:r>
              <w:rPr>
                <w:b/>
                <w:sz w:val="20"/>
              </w:rPr>
              <w:t>ist</w:t>
            </w:r>
            <w:r>
              <w:rPr>
                <w:sz w:val="20"/>
              </w:rPr>
              <w:t xml:space="preserve"> besonders gut.</w:t>
            </w:r>
          </w:p>
        </w:tc>
        <w:tc>
          <w:tcPr>
            <w:tcW w:w="4606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Eine Menge </w:t>
            </w:r>
            <w:r>
              <w:rPr>
                <w:b/>
                <w:sz w:val="20"/>
              </w:rPr>
              <w:t xml:space="preserve">von </w:t>
            </w:r>
            <w:r>
              <w:rPr>
                <w:sz w:val="20"/>
              </w:rPr>
              <w:t xml:space="preserve">faulen Äpfeln </w:t>
            </w:r>
            <w:r>
              <w:rPr>
                <w:b/>
                <w:sz w:val="20"/>
              </w:rPr>
              <w:t xml:space="preserve">lag </w:t>
            </w:r>
            <w:r>
              <w:rPr>
                <w:sz w:val="20"/>
              </w:rPr>
              <w:t>unter dem Baum.</w:t>
            </w:r>
          </w:p>
        </w:tc>
        <w:tc>
          <w:tcPr>
            <w:tcW w:w="4606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>Eine Menge faule</w:t>
            </w:r>
            <w:r>
              <w:rPr>
                <w:b/>
                <w:sz w:val="20"/>
              </w:rPr>
              <w:t xml:space="preserve">r </w:t>
            </w:r>
            <w:r>
              <w:rPr>
                <w:sz w:val="20"/>
              </w:rPr>
              <w:t xml:space="preserve">Äpfel </w:t>
            </w:r>
            <w:r>
              <w:rPr>
                <w:b/>
                <w:sz w:val="20"/>
              </w:rPr>
              <w:t xml:space="preserve">lag </w:t>
            </w:r>
            <w:r>
              <w:rPr>
                <w:sz w:val="20"/>
              </w:rPr>
              <w:t>unter dem Baum.</w:t>
            </w:r>
          </w:p>
        </w:tc>
        <w:tc>
          <w:tcPr>
            <w:tcW w:w="4606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Eine Menge faule Äpfel </w:t>
            </w:r>
            <w:r>
              <w:rPr>
                <w:b/>
                <w:sz w:val="20"/>
              </w:rPr>
              <w:t>lag</w:t>
            </w:r>
            <w:r>
              <w:rPr>
                <w:sz w:val="20"/>
              </w:rPr>
              <w:t xml:space="preserve"> unter dem Baum.</w:t>
            </w:r>
          </w:p>
        </w:tc>
        <w:tc>
          <w:tcPr>
            <w:tcW w:w="4606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Eine Menge faule Äpfel </w:t>
            </w:r>
            <w:r>
              <w:rPr>
                <w:b/>
                <w:sz w:val="20"/>
              </w:rPr>
              <w:t>lagen</w:t>
            </w:r>
            <w:r>
              <w:rPr>
                <w:sz w:val="20"/>
              </w:rPr>
              <w:t xml:space="preserve"> unter dem Baum. (Tolerierbar, weil Subjekt und Attribut im gleichen Fall stehen. Gilt für singularische Mengenangaben wie Anzahl, Handvoll, Haufen, Masse, Reihe, Schar, Unmasse u.a.).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Beides, Rahmen und Spiegel, </w:t>
            </w:r>
            <w:r>
              <w:rPr>
                <w:b/>
                <w:sz w:val="20"/>
              </w:rPr>
              <w:t xml:space="preserve">war </w:t>
            </w:r>
            <w:r>
              <w:rPr>
                <w:sz w:val="20"/>
              </w:rPr>
              <w:t>schmutzig.</w:t>
            </w:r>
          </w:p>
        </w:tc>
        <w:tc>
          <w:tcPr>
            <w:tcW w:w="4606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 xml:space="preserve">eides, Rahmen und Spiegel, </w:t>
            </w:r>
            <w:r>
              <w:rPr>
                <w:b/>
                <w:sz w:val="20"/>
              </w:rPr>
              <w:t xml:space="preserve">waren </w:t>
            </w:r>
            <w:r>
              <w:rPr>
                <w:sz w:val="20"/>
              </w:rPr>
              <w:t>schmutzig. (Tolerierbar, weil die Apposition näher steht).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Mehr als Lumpen </w:t>
            </w:r>
            <w:r>
              <w:rPr>
                <w:b/>
                <w:sz w:val="20"/>
              </w:rPr>
              <w:t>war</w:t>
            </w:r>
            <w:r>
              <w:rPr>
                <w:sz w:val="20"/>
              </w:rPr>
              <w:t xml:space="preserve"> nicht zu finden.</w:t>
            </w:r>
          </w:p>
        </w:tc>
        <w:tc>
          <w:tcPr>
            <w:tcW w:w="4606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Mehr als Lumpen </w:t>
            </w:r>
            <w:r>
              <w:rPr>
                <w:b/>
                <w:sz w:val="20"/>
              </w:rPr>
              <w:t xml:space="preserve">waren </w:t>
            </w:r>
            <w:r>
              <w:rPr>
                <w:sz w:val="20"/>
              </w:rPr>
              <w:t>nicht zu finden.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An dem Ort, wo nichts als Leichenbeine </w:t>
            </w:r>
            <w:r>
              <w:rPr>
                <w:b/>
                <w:sz w:val="20"/>
              </w:rPr>
              <w:t xml:space="preserve">herausstarrte, </w:t>
            </w:r>
            <w:r>
              <w:rPr>
                <w:sz w:val="20"/>
              </w:rPr>
              <w:t>... [seltener]</w:t>
            </w:r>
          </w:p>
        </w:tc>
        <w:tc>
          <w:tcPr>
            <w:tcW w:w="4606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An dem Ort, wo nichts als Leichenbeine </w:t>
            </w:r>
            <w:r>
              <w:rPr>
                <w:b/>
                <w:sz w:val="20"/>
              </w:rPr>
              <w:t>herausstarrten</w:t>
            </w:r>
            <w:r>
              <w:rPr>
                <w:sz w:val="20"/>
              </w:rPr>
              <w:t xml:space="preserve">,... [häufiger] (Bei der Verbindung von nichts, anderes, mehr, weniger + als + Attribut im Plural)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Wenig </w:t>
            </w:r>
            <w:r>
              <w:rPr>
                <w:b/>
                <w:sz w:val="20"/>
              </w:rPr>
              <w:t xml:space="preserve">war </w:t>
            </w:r>
            <w:r>
              <w:rPr>
                <w:sz w:val="20"/>
              </w:rPr>
              <w:t>versammelt.</w:t>
            </w:r>
          </w:p>
        </w:tc>
        <w:tc>
          <w:tcPr>
            <w:tcW w:w="4606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Wenig Menschen </w:t>
            </w:r>
            <w:r>
              <w:rPr>
                <w:b/>
                <w:sz w:val="20"/>
              </w:rPr>
              <w:t>waren</w:t>
            </w:r>
            <w:r>
              <w:rPr>
                <w:sz w:val="20"/>
              </w:rPr>
              <w:t xml:space="preserve"> versammelt.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Genug </w:t>
            </w:r>
            <w:r>
              <w:rPr>
                <w:b/>
                <w:sz w:val="20"/>
              </w:rPr>
              <w:t xml:space="preserve">ist </w:t>
            </w:r>
            <w:r>
              <w:rPr>
                <w:sz w:val="20"/>
              </w:rPr>
              <w:t>verbreitet.</w:t>
            </w:r>
          </w:p>
        </w:tc>
        <w:tc>
          <w:tcPr>
            <w:tcW w:w="4606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Genug Irrtümer </w:t>
            </w:r>
            <w:r>
              <w:rPr>
                <w:b/>
                <w:sz w:val="20"/>
              </w:rPr>
              <w:t xml:space="preserve">sind </w:t>
            </w:r>
            <w:r>
              <w:rPr>
                <w:sz w:val="20"/>
              </w:rPr>
              <w:t>verbreitet.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F117F7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000000" w:rsidRDefault="00F117F7">
            <w:pPr>
              <w:rPr>
                <w:sz w:val="20"/>
              </w:rPr>
            </w:pPr>
          </w:p>
        </w:tc>
      </w:tr>
    </w:tbl>
    <w:p w:rsidR="00000000" w:rsidRDefault="00F117F7">
      <w:pPr>
        <w:rPr>
          <w:b/>
          <w:sz w:val="20"/>
          <w:u w:val="single"/>
        </w:rPr>
      </w:pPr>
      <w:r>
        <w:rPr>
          <w:b/>
          <w:u w:val="single"/>
        </w:rPr>
        <w:t>Plura</w:t>
      </w:r>
      <w:r>
        <w:rPr>
          <w:b/>
          <w:u w:val="single"/>
        </w:rPr>
        <w:t>l</w:t>
      </w:r>
    </w:p>
    <w:p w:rsidR="00000000" w:rsidRDefault="00F117F7">
      <w:pPr>
        <w:rPr>
          <w:b/>
          <w:sz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Vier Kilo Wurzeln </w:t>
            </w:r>
            <w:r>
              <w:rPr>
                <w:b/>
                <w:sz w:val="20"/>
              </w:rPr>
              <w:t xml:space="preserve">werden </w:t>
            </w:r>
            <w:r>
              <w:rPr>
                <w:sz w:val="20"/>
              </w:rPr>
              <w:t>gekocht.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1,5 Liter des Serums </w:t>
            </w:r>
            <w:r>
              <w:rPr>
                <w:b/>
                <w:sz w:val="20"/>
              </w:rPr>
              <w:t xml:space="preserve">wurden </w:t>
            </w:r>
            <w:r>
              <w:rPr>
                <w:sz w:val="20"/>
              </w:rPr>
              <w:t>vernichtet.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21 Schilling </w:t>
            </w:r>
            <w:r>
              <w:rPr>
                <w:b/>
                <w:sz w:val="20"/>
              </w:rPr>
              <w:t xml:space="preserve">bleiben </w:t>
            </w:r>
            <w:r>
              <w:rPr>
                <w:sz w:val="20"/>
              </w:rPr>
              <w:t>mir noch.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'Die Räuber' </w:t>
            </w:r>
            <w:r>
              <w:rPr>
                <w:b/>
                <w:sz w:val="20"/>
              </w:rPr>
              <w:t xml:space="preserve">haben </w:t>
            </w:r>
            <w:r>
              <w:rPr>
                <w:sz w:val="20"/>
              </w:rPr>
              <w:t>immer eine starke Wirkung ausgeübt.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Das Drama 'Die Räuber' </w:t>
            </w:r>
            <w:r>
              <w:rPr>
                <w:b/>
                <w:sz w:val="20"/>
              </w:rPr>
              <w:t>hat</w:t>
            </w:r>
            <w:r>
              <w:rPr>
                <w:sz w:val="20"/>
              </w:rPr>
              <w:t xml:space="preserve"> immer eine starke Wirkung ausgeübt. (Nur Singular zulässig, weil Subjekt im Singular).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Es </w:t>
            </w:r>
            <w:r>
              <w:rPr>
                <w:b/>
                <w:sz w:val="20"/>
              </w:rPr>
              <w:t>werden acht</w:t>
            </w:r>
            <w:r>
              <w:rPr>
                <w:sz w:val="20"/>
              </w:rPr>
              <w:t xml:space="preserve"> Stunden dazu benötigt. Es </w:t>
            </w:r>
            <w:r>
              <w:rPr>
                <w:b/>
                <w:sz w:val="20"/>
              </w:rPr>
              <w:t>herrschten</w:t>
            </w:r>
            <w:r>
              <w:rPr>
                <w:sz w:val="20"/>
              </w:rPr>
              <w:t xml:space="preserve"> 35 Grad. (Das Platzhalter-Es übt keinen Einfluss auf den Numerus aus).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Zwei Kilo Fleisch </w:t>
            </w:r>
            <w:r>
              <w:rPr>
                <w:b/>
                <w:sz w:val="20"/>
              </w:rPr>
              <w:t xml:space="preserve">reichen </w:t>
            </w:r>
            <w:r>
              <w:rPr>
                <w:sz w:val="20"/>
              </w:rPr>
              <w:t xml:space="preserve">nicht aus. 70 Prozent Kohle </w:t>
            </w:r>
            <w:r>
              <w:rPr>
                <w:b/>
                <w:sz w:val="20"/>
              </w:rPr>
              <w:t xml:space="preserve">stammen </w:t>
            </w:r>
            <w:r>
              <w:rPr>
                <w:sz w:val="20"/>
              </w:rPr>
              <w:t xml:space="preserve">aus dem Ruhrgebiet. Etwa 20 Prozent mehr </w:t>
            </w:r>
            <w:r>
              <w:rPr>
                <w:sz w:val="20"/>
              </w:rPr>
              <w:t xml:space="preserve">Erdöl </w:t>
            </w:r>
            <w:r>
              <w:rPr>
                <w:b/>
                <w:sz w:val="20"/>
              </w:rPr>
              <w:t xml:space="preserve">werden </w:t>
            </w:r>
            <w:r>
              <w:rPr>
                <w:sz w:val="20"/>
              </w:rPr>
              <w:t>gefördert als verbrannt.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Zwei Kilo Fleisch </w:t>
            </w:r>
            <w:r>
              <w:rPr>
                <w:b/>
                <w:sz w:val="20"/>
              </w:rPr>
              <w:t xml:space="preserve">reicht </w:t>
            </w:r>
            <w:r>
              <w:rPr>
                <w:sz w:val="20"/>
              </w:rPr>
              <w:t xml:space="preserve">nicht aus. 70 Prozent Kohle </w:t>
            </w:r>
            <w:r>
              <w:rPr>
                <w:b/>
                <w:sz w:val="20"/>
              </w:rPr>
              <w:t xml:space="preserve">stammt </w:t>
            </w:r>
            <w:r>
              <w:rPr>
                <w:sz w:val="20"/>
              </w:rPr>
              <w:t xml:space="preserve">aus dem Ruhrgebiet. Etwa 20 Prozent mehr Erdöl </w:t>
            </w:r>
            <w:r>
              <w:rPr>
                <w:b/>
                <w:sz w:val="20"/>
              </w:rPr>
              <w:t xml:space="preserve">wird </w:t>
            </w:r>
            <w:r>
              <w:rPr>
                <w:sz w:val="20"/>
              </w:rPr>
              <w:t>gefördert als verbrannt. (Zulässig, weil die Stoffbezeichnung im Nominativ Singular ist).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Die Flottmann Werke AG/GmbH </w:t>
            </w:r>
            <w:r>
              <w:rPr>
                <w:b/>
                <w:sz w:val="20"/>
              </w:rPr>
              <w:t xml:space="preserve">suchen </w:t>
            </w:r>
            <w:r>
              <w:rPr>
                <w:sz w:val="20"/>
              </w:rPr>
              <w:t>Arbeiter. (Pluralischer Firmenname)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Die Flottmann-Werke-Aktiengesellschaft </w:t>
            </w:r>
            <w:r>
              <w:rPr>
                <w:b/>
                <w:sz w:val="20"/>
              </w:rPr>
              <w:t xml:space="preserve">sucht </w:t>
            </w:r>
            <w:r>
              <w:rPr>
                <w:sz w:val="20"/>
              </w:rPr>
              <w:t>Arbeiter. (Grundwort des Firmennamens im Singular)</w:t>
            </w:r>
          </w:p>
        </w:tc>
      </w:tr>
    </w:tbl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  <w:r>
        <w:rPr>
          <w:b/>
          <w:u w:val="single"/>
        </w:rPr>
        <w:t>Mehrere Subjektteile</w:t>
      </w:r>
    </w:p>
    <w:p w:rsidR="00000000" w:rsidRDefault="00F117F7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  <w:u w:val="single"/>
              </w:rPr>
              <w:t>Ohne Konjunktion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Mein Hals, meine Brust, mein Kopf </w:t>
            </w:r>
            <w:r>
              <w:rPr>
                <w:b/>
                <w:sz w:val="20"/>
              </w:rPr>
              <w:t xml:space="preserve">waren </w:t>
            </w:r>
            <w:r>
              <w:rPr>
                <w:sz w:val="20"/>
              </w:rPr>
              <w:t>entzündet.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>Schmi</w:t>
            </w:r>
            <w:r>
              <w:rPr>
                <w:sz w:val="20"/>
              </w:rPr>
              <w:t xml:space="preserve">dt &amp; Co., Buchdruckerei, </w:t>
            </w:r>
            <w:r>
              <w:rPr>
                <w:b/>
                <w:sz w:val="20"/>
              </w:rPr>
              <w:t xml:space="preserve">drucken </w:t>
            </w:r>
            <w:r>
              <w:rPr>
                <w:sz w:val="20"/>
              </w:rPr>
              <w:t>schnell und billig.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Schmidt &amp; Co., Buchdruckerei, </w:t>
            </w:r>
            <w:r>
              <w:rPr>
                <w:b/>
                <w:sz w:val="20"/>
              </w:rPr>
              <w:t xml:space="preserve">druckt </w:t>
            </w:r>
            <w:r>
              <w:rPr>
                <w:sz w:val="20"/>
              </w:rPr>
              <w:t>schnell und billig. (Den Subjektteilen im Plural folgt eine zusammenfassende Apposition im Singular - Prädikat kann auf beides bezogen werden).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Keine Ärzte-Organisation, kein Offiziers-Korps </w:t>
            </w:r>
            <w:r>
              <w:rPr>
                <w:b/>
                <w:sz w:val="20"/>
              </w:rPr>
              <w:t xml:space="preserve">haben </w:t>
            </w:r>
            <w:r>
              <w:rPr>
                <w:sz w:val="20"/>
              </w:rPr>
              <w:t>Kameraden je zur Verantwortung gezogen.</w:t>
            </w:r>
          </w:p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Jeder Ehemann, jede Ehefrau </w:t>
            </w:r>
            <w:r>
              <w:rPr>
                <w:b/>
                <w:sz w:val="20"/>
              </w:rPr>
              <w:t xml:space="preserve">dürfen </w:t>
            </w:r>
            <w:r>
              <w:rPr>
                <w:sz w:val="20"/>
              </w:rPr>
              <w:t>selbst entscheiden.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Keine Ärzte-Organisation, kein Offiziers-Korps </w:t>
            </w:r>
            <w:r>
              <w:rPr>
                <w:b/>
                <w:sz w:val="20"/>
              </w:rPr>
              <w:t xml:space="preserve">hat </w:t>
            </w:r>
            <w:r>
              <w:rPr>
                <w:sz w:val="20"/>
              </w:rPr>
              <w:t>Kameraden je zur Verantwortung gezogen.</w:t>
            </w:r>
          </w:p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Jeder Ehemann, jede Ehefrau </w:t>
            </w:r>
            <w:r>
              <w:rPr>
                <w:b/>
                <w:sz w:val="20"/>
              </w:rPr>
              <w:t>darf</w:t>
            </w:r>
            <w:r>
              <w:rPr>
                <w:sz w:val="20"/>
              </w:rPr>
              <w:t xml:space="preserve"> selbs</w:t>
            </w:r>
            <w:r>
              <w:rPr>
                <w:sz w:val="20"/>
              </w:rPr>
              <w:t xml:space="preserve">t entscheiden. </w:t>
            </w:r>
            <w:r>
              <w:rPr>
                <w:sz w:val="20"/>
              </w:rPr>
              <w:lastRenderedPageBreak/>
              <w:t>(Wenn den singularischen Subjektteilen kein, jeder, mancher vorausgestellt ist, kann das Verb auch im Singular stehen, weil diese Wörter als stark vereinzelnd angesehen werden).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  <w:u w:val="single"/>
              </w:rPr>
            </w:pP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  <w:u w:val="single"/>
              </w:rPr>
              <w:t>Verbindung mit 'und'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  <w:u w:val="single"/>
              </w:rPr>
            </w:pP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Zwanzig Minuten danach </w:t>
            </w:r>
            <w:r>
              <w:rPr>
                <w:b/>
                <w:sz w:val="20"/>
              </w:rPr>
              <w:t xml:space="preserve">kamen </w:t>
            </w:r>
            <w:r>
              <w:rPr>
                <w:sz w:val="20"/>
              </w:rPr>
              <w:t>er und der andere.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Die unterschiedliche Behandlung und Ausgestaltung </w:t>
            </w:r>
            <w:r>
              <w:rPr>
                <w:b/>
                <w:sz w:val="20"/>
              </w:rPr>
              <w:t xml:space="preserve">erfordern </w:t>
            </w:r>
            <w:r>
              <w:rPr>
                <w:sz w:val="20"/>
              </w:rPr>
              <w:t>sorgfältige Arbeit.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Die unterschiedliche Behandlung und Ausgestaltung </w:t>
            </w:r>
            <w:r>
              <w:rPr>
                <w:b/>
                <w:sz w:val="20"/>
              </w:rPr>
              <w:t xml:space="preserve">erfordert </w:t>
            </w:r>
            <w:r>
              <w:rPr>
                <w:sz w:val="20"/>
              </w:rPr>
              <w:t>sorgfältige Arbeit. (Zusammengehörigeit verschiedener Subjektteile wird durch beiden gemeinsames At</w:t>
            </w:r>
            <w:r>
              <w:rPr>
                <w:sz w:val="20"/>
              </w:rPr>
              <w:t>tribut betont).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Die technische und künstlerische Begabung des Jungen </w:t>
            </w:r>
            <w:r>
              <w:rPr>
                <w:b/>
                <w:sz w:val="20"/>
              </w:rPr>
              <w:t xml:space="preserve">sind </w:t>
            </w:r>
            <w:r>
              <w:rPr>
                <w:sz w:val="20"/>
              </w:rPr>
              <w:t>hervorragend.</w:t>
            </w:r>
          </w:p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Während sich die Kanzlei- und Geschäftssprache </w:t>
            </w:r>
            <w:r>
              <w:rPr>
                <w:b/>
                <w:sz w:val="20"/>
              </w:rPr>
              <w:t>entwickelten</w:t>
            </w:r>
            <w:r>
              <w:rPr>
                <w:sz w:val="20"/>
              </w:rPr>
              <w:t>, ...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Die technische und künstlerische Begabung des Jungen </w:t>
            </w:r>
            <w:r>
              <w:rPr>
                <w:b/>
                <w:sz w:val="20"/>
              </w:rPr>
              <w:t xml:space="preserve">ist </w:t>
            </w:r>
            <w:r>
              <w:rPr>
                <w:sz w:val="20"/>
              </w:rPr>
              <w:t>hervorragend.</w:t>
            </w:r>
          </w:p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Während sich die Kanzlei- und Geschäftssprache </w:t>
            </w:r>
            <w:r>
              <w:rPr>
                <w:b/>
                <w:sz w:val="20"/>
              </w:rPr>
              <w:t>entwickelte</w:t>
            </w:r>
            <w:r>
              <w:rPr>
                <w:sz w:val="20"/>
              </w:rPr>
              <w:t>, ... (Bei zwei singularischen Subjektteilen wird einer erspart; das Subjekt kann daher als Einheit aufgefasst werden).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Groß und Klein </w:t>
            </w:r>
            <w:r>
              <w:rPr>
                <w:b/>
                <w:sz w:val="20"/>
              </w:rPr>
              <w:t xml:space="preserve">aßen </w:t>
            </w:r>
            <w:r>
              <w:rPr>
                <w:sz w:val="20"/>
              </w:rPr>
              <w:t>davon.</w:t>
            </w:r>
          </w:p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Positives und Negatives </w:t>
            </w:r>
            <w:r>
              <w:rPr>
                <w:b/>
                <w:sz w:val="20"/>
              </w:rPr>
              <w:t xml:space="preserve">sind </w:t>
            </w:r>
            <w:r>
              <w:rPr>
                <w:sz w:val="20"/>
              </w:rPr>
              <w:t>zu beachten.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Groß und Klein [= jedermann] </w:t>
            </w:r>
            <w:r>
              <w:rPr>
                <w:b/>
                <w:sz w:val="20"/>
              </w:rPr>
              <w:t>aß</w:t>
            </w:r>
            <w:r>
              <w:rPr>
                <w:sz w:val="20"/>
              </w:rPr>
              <w:t xml:space="preserve"> davon.</w:t>
            </w:r>
          </w:p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Positives und Negatives [= Alles] </w:t>
            </w:r>
            <w:r>
              <w:rPr>
                <w:b/>
                <w:sz w:val="20"/>
              </w:rPr>
              <w:t xml:space="preserve">ist </w:t>
            </w:r>
            <w:r>
              <w:rPr>
                <w:sz w:val="20"/>
              </w:rPr>
              <w:t>zu beachten. (Formelhaftes Subjekt wird als Einheit aufgefasst).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Die Arbeit in der EU und damit/somit auch die Vertretung der deutschen Interessen </w:t>
            </w:r>
            <w:r>
              <w:rPr>
                <w:b/>
                <w:sz w:val="20"/>
              </w:rPr>
              <w:t xml:space="preserve">stellen </w:t>
            </w:r>
            <w:r>
              <w:rPr>
                <w:sz w:val="20"/>
              </w:rPr>
              <w:t>hohe Ansprüche an die deutsche Delegation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Die Arbeit in der EU und damit/somit die Vertretung der deutschen Interessen </w:t>
            </w:r>
            <w:r>
              <w:rPr>
                <w:b/>
                <w:sz w:val="20"/>
              </w:rPr>
              <w:t xml:space="preserve">stellt </w:t>
            </w:r>
            <w:r>
              <w:rPr>
                <w:sz w:val="20"/>
              </w:rPr>
              <w:t>hohe Ansprüche an die deutsche Delegation. (Mit damit, somit, mithin angefügte Subjektteile können als Apposition empfunden werden).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Das Blut an seinen Schuhen und vor allem die Freundschaft </w:t>
            </w:r>
            <w:r>
              <w:rPr>
                <w:sz w:val="20"/>
              </w:rPr>
              <w:t xml:space="preserve">zwischen H. und D. </w:t>
            </w:r>
            <w:r>
              <w:rPr>
                <w:b/>
                <w:sz w:val="20"/>
              </w:rPr>
              <w:t xml:space="preserve">schienen </w:t>
            </w:r>
            <w:r>
              <w:rPr>
                <w:sz w:val="20"/>
              </w:rPr>
              <w:t>dem Kriminalkommissar zu genügen.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Das Blut an seinen Schuhen und vor allem die Freundschaft zwischen H. und D. </w:t>
            </w:r>
            <w:r>
              <w:rPr>
                <w:b/>
                <w:sz w:val="20"/>
              </w:rPr>
              <w:t xml:space="preserve">schien </w:t>
            </w:r>
            <w:r>
              <w:rPr>
                <w:sz w:val="20"/>
              </w:rPr>
              <w:t>dem Kriminalkommissar zu genügen. (Zweiter Teil nur als Hervorhebung aufgefasst, ähnlich wie oben).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  <w:u w:val="single"/>
              </w:rPr>
              <w:t>Verbindung mit 'nicht nur, (sondern) auch; nicht  sondern'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  <w:u w:val="single"/>
              </w:rPr>
            </w:pP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Nicht nur der jüdische Tischler Blatt, auch ein Widerstandskämpfer </w:t>
            </w:r>
            <w:r>
              <w:rPr>
                <w:b/>
                <w:sz w:val="20"/>
              </w:rPr>
              <w:t xml:space="preserve">hat </w:t>
            </w:r>
            <w:r>
              <w:rPr>
                <w:sz w:val="20"/>
              </w:rPr>
              <w:t xml:space="preserve">sich in das Kloster geflüchtet. </w:t>
            </w:r>
          </w:p>
          <w:p w:rsidR="00000000" w:rsidRDefault="00F117F7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Er behauptet, dass nicht die Tochter, sondern der Sohn auf die Anklagebank </w:t>
            </w:r>
            <w:r>
              <w:rPr>
                <w:b/>
                <w:sz w:val="20"/>
              </w:rPr>
              <w:t>gehört</w:t>
            </w:r>
            <w:r>
              <w:rPr>
                <w:sz w:val="20"/>
              </w:rPr>
              <w:t>. (Immer Sing</w:t>
            </w:r>
            <w:r>
              <w:rPr>
                <w:sz w:val="20"/>
              </w:rPr>
              <w:t xml:space="preserve">ular, weil jeder einzelne Subjektteil besonders betont wird). 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  <w:u w:val="single"/>
              </w:rPr>
              <w:t>Verbindung mit 'weder - noch'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  <w:u w:val="single"/>
              </w:rPr>
            </w:pP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Weder er noch ein Mitarbeiter </w:t>
            </w:r>
            <w:r>
              <w:rPr>
                <w:b/>
                <w:sz w:val="20"/>
              </w:rPr>
              <w:t xml:space="preserve">hatten </w:t>
            </w:r>
            <w:r>
              <w:rPr>
                <w:sz w:val="20"/>
              </w:rPr>
              <w:t xml:space="preserve">es unterschrieben. </w:t>
            </w:r>
          </w:p>
          <w:p w:rsidR="00000000" w:rsidRDefault="00F117F7">
            <w:pPr>
              <w:rPr>
                <w:sz w:val="20"/>
                <w:u w:val="single"/>
              </w:rPr>
            </w:pPr>
            <w:r>
              <w:rPr>
                <w:sz w:val="20"/>
              </w:rPr>
              <w:t>(Subjekt steht vorn - eher Plural).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Im Fall Rupp </w:t>
            </w:r>
            <w:r>
              <w:rPr>
                <w:b/>
                <w:sz w:val="20"/>
              </w:rPr>
              <w:t>war</w:t>
            </w:r>
            <w:r>
              <w:rPr>
                <w:sz w:val="20"/>
              </w:rPr>
              <w:t xml:space="preserve"> weder Ruhm noch persönliche Genugtuung zu finden. (Subjekt steht hinten - eher Singular).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  <w:u w:val="single"/>
              </w:rPr>
              <w:t>Verbindung mit 'sowohl - wie/als auch, (entweder) - oder, beziehungsweise'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  <w:u w:val="single"/>
              </w:rPr>
            </w:pP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Sowohl Gewissenhaftigkeit wie Integrität des Forschers </w:t>
            </w:r>
            <w:r>
              <w:rPr>
                <w:b/>
                <w:sz w:val="20"/>
              </w:rPr>
              <w:t xml:space="preserve">gebieten </w:t>
            </w:r>
            <w:r>
              <w:rPr>
                <w:sz w:val="20"/>
              </w:rPr>
              <w:t>sorgfältige Prüfung. (Beide, daher Plural).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Entweder Vater </w:t>
            </w:r>
            <w:r>
              <w:rPr>
                <w:sz w:val="20"/>
              </w:rPr>
              <w:t xml:space="preserve">oder Mutter </w:t>
            </w:r>
            <w:r>
              <w:rPr>
                <w:b/>
                <w:sz w:val="20"/>
              </w:rPr>
              <w:t xml:space="preserve">hat </w:t>
            </w:r>
            <w:r>
              <w:rPr>
                <w:sz w:val="20"/>
              </w:rPr>
              <w:t>das gesagt. (Einer, daher Singular).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Der Vater oder alle </w:t>
            </w:r>
            <w:r>
              <w:rPr>
                <w:b/>
                <w:sz w:val="20"/>
              </w:rPr>
              <w:t xml:space="preserve">müssen </w:t>
            </w:r>
            <w:r>
              <w:rPr>
                <w:sz w:val="20"/>
              </w:rPr>
              <w:t>die Verantwortung übernehmen.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Alle oder ich </w:t>
            </w:r>
            <w:r>
              <w:rPr>
                <w:b/>
                <w:sz w:val="20"/>
              </w:rPr>
              <w:t xml:space="preserve">muss </w:t>
            </w:r>
            <w:r>
              <w:rPr>
                <w:sz w:val="20"/>
              </w:rPr>
              <w:t>die Verantwortung übernehmen. (Steht ein Subjektteil im Singular, der andere im Plural, dann hat das Verb den Numerus des näher stehenden Subjektteiles).</w:t>
            </w:r>
          </w:p>
        </w:tc>
      </w:tr>
    </w:tbl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26047A" w:rsidRDefault="0026047A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b/>
          <w:sz w:val="20"/>
          <w:u w:val="single"/>
        </w:rPr>
      </w:pPr>
      <w:r>
        <w:rPr>
          <w:b/>
          <w:u w:val="single"/>
        </w:rPr>
        <w:lastRenderedPageBreak/>
        <w:t>Kongruenz hinsichtlich der Person</w:t>
      </w:r>
    </w:p>
    <w:p w:rsidR="00000000" w:rsidRDefault="00F117F7">
      <w:pPr>
        <w:rPr>
          <w:b/>
          <w:sz w:val="20"/>
          <w:u w:val="single"/>
        </w:rPr>
      </w:pPr>
    </w:p>
    <w:p w:rsidR="00000000" w:rsidRDefault="00F117F7">
      <w:pPr>
        <w:rPr>
          <w:sz w:val="20"/>
        </w:rPr>
      </w:pPr>
      <w:r>
        <w:rPr>
          <w:sz w:val="20"/>
        </w:rPr>
        <w:t xml:space="preserve">Ich und er </w:t>
      </w:r>
      <w:r>
        <w:rPr>
          <w:b/>
          <w:sz w:val="20"/>
        </w:rPr>
        <w:t>haben uns</w:t>
      </w:r>
      <w:r>
        <w:rPr>
          <w:sz w:val="20"/>
        </w:rPr>
        <w:t xml:space="preserve"> über die Geschenke gefreut.</w:t>
      </w:r>
    </w:p>
    <w:p w:rsidR="00000000" w:rsidRDefault="00F117F7">
      <w:pPr>
        <w:rPr>
          <w:sz w:val="20"/>
        </w:rPr>
      </w:pPr>
      <w:r>
        <w:rPr>
          <w:sz w:val="20"/>
        </w:rPr>
        <w:t xml:space="preserve">Ich und du </w:t>
      </w:r>
      <w:r>
        <w:rPr>
          <w:b/>
          <w:sz w:val="20"/>
        </w:rPr>
        <w:t xml:space="preserve">haben uns </w:t>
      </w:r>
      <w:r>
        <w:rPr>
          <w:sz w:val="20"/>
        </w:rPr>
        <w:t>über die Geschenke gefreut.</w:t>
      </w:r>
    </w:p>
    <w:p w:rsidR="00000000" w:rsidRDefault="00F117F7">
      <w:pPr>
        <w:rPr>
          <w:sz w:val="20"/>
        </w:rPr>
      </w:pPr>
      <w:r>
        <w:rPr>
          <w:sz w:val="20"/>
        </w:rPr>
        <w:t xml:space="preserve">Wir und ihr </w:t>
      </w:r>
      <w:r>
        <w:rPr>
          <w:b/>
          <w:sz w:val="20"/>
        </w:rPr>
        <w:t xml:space="preserve">haben uns </w:t>
      </w:r>
      <w:r>
        <w:rPr>
          <w:sz w:val="20"/>
        </w:rPr>
        <w:t>über die Geschenke gefreut.</w:t>
      </w:r>
    </w:p>
    <w:p w:rsidR="00000000" w:rsidRDefault="00F117F7">
      <w:pPr>
        <w:rPr>
          <w:sz w:val="20"/>
        </w:rPr>
      </w:pPr>
      <w:r>
        <w:rPr>
          <w:sz w:val="20"/>
        </w:rPr>
        <w:t xml:space="preserve">Wir und sie </w:t>
      </w:r>
      <w:r>
        <w:rPr>
          <w:b/>
          <w:sz w:val="20"/>
        </w:rPr>
        <w:t xml:space="preserve">haben uns </w:t>
      </w:r>
      <w:r>
        <w:rPr>
          <w:sz w:val="20"/>
        </w:rPr>
        <w:t>über die Geschenke</w:t>
      </w:r>
      <w:r>
        <w:rPr>
          <w:sz w:val="20"/>
        </w:rPr>
        <w:t xml:space="preserve"> gefreut. ('Wir' - also 1. Person)</w:t>
      </w: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  <w:r>
        <w:rPr>
          <w:sz w:val="20"/>
        </w:rPr>
        <w:t xml:space="preserve">Du und er </w:t>
      </w:r>
      <w:r>
        <w:rPr>
          <w:b/>
          <w:sz w:val="20"/>
        </w:rPr>
        <w:t xml:space="preserve">habt euch </w:t>
      </w:r>
      <w:r>
        <w:rPr>
          <w:sz w:val="20"/>
        </w:rPr>
        <w:t>über die Geschenke gefreut.</w:t>
      </w:r>
    </w:p>
    <w:p w:rsidR="00000000" w:rsidRDefault="00F117F7">
      <w:pPr>
        <w:rPr>
          <w:sz w:val="20"/>
        </w:rPr>
      </w:pPr>
      <w:r>
        <w:rPr>
          <w:sz w:val="20"/>
        </w:rPr>
        <w:t xml:space="preserve">Ihr und sie </w:t>
      </w:r>
      <w:r>
        <w:rPr>
          <w:b/>
          <w:sz w:val="20"/>
        </w:rPr>
        <w:t xml:space="preserve">habt euch </w:t>
      </w:r>
      <w:r>
        <w:rPr>
          <w:sz w:val="20"/>
        </w:rPr>
        <w:t>über die Geschenke gefreut    ('Ihr' - also 2. Person)</w:t>
      </w: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  <w:r>
        <w:rPr>
          <w:sz w:val="20"/>
        </w:rPr>
        <w:t>Häufig wird zur Verdeutlichung das pluralische Pronomen eingefügt:</w:t>
      </w:r>
    </w:p>
    <w:p w:rsidR="00000000" w:rsidRDefault="00F117F7">
      <w:pPr>
        <w:rPr>
          <w:sz w:val="20"/>
        </w:rPr>
      </w:pPr>
      <w:r>
        <w:rPr>
          <w:sz w:val="20"/>
        </w:rPr>
        <w:t>Dein Vater, du und ich, wir waren glücklich.</w:t>
      </w: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  <w:r>
        <w:rPr>
          <w:sz w:val="20"/>
        </w:rPr>
        <w:t>Wenn Subjektteile nachgetragen sind, richtet sich das Verb nach dem nächst stehenden Subjektteil: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Wenn du gekommen </w:t>
            </w:r>
            <w:r>
              <w:rPr>
                <w:b/>
                <w:sz w:val="20"/>
              </w:rPr>
              <w:t xml:space="preserve">wärest </w:t>
            </w:r>
            <w:r>
              <w:rPr>
                <w:sz w:val="20"/>
              </w:rPr>
              <w:t>und dein Freund...</w:t>
            </w: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  <w:r>
              <w:rPr>
                <w:sz w:val="20"/>
              </w:rPr>
              <w:t xml:space="preserve">Wenn du und dein Freund gekommen </w:t>
            </w:r>
            <w:r>
              <w:rPr>
                <w:b/>
                <w:sz w:val="20"/>
              </w:rPr>
              <w:t>wärt</w:t>
            </w:r>
            <w:r>
              <w:rPr>
                <w:sz w:val="20"/>
              </w:rP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  <w:tc>
          <w:tcPr>
            <w:tcW w:w="4748" w:type="dxa"/>
          </w:tcPr>
          <w:p w:rsidR="00000000" w:rsidRDefault="00F117F7">
            <w:pPr>
              <w:rPr>
                <w:sz w:val="20"/>
              </w:rPr>
            </w:pPr>
          </w:p>
        </w:tc>
      </w:tr>
    </w:tbl>
    <w:p w:rsidR="00000000" w:rsidRDefault="00F117F7">
      <w:pPr>
        <w:rPr>
          <w:sz w:val="20"/>
        </w:rPr>
      </w:pPr>
      <w:r>
        <w:rPr>
          <w:sz w:val="20"/>
        </w:rPr>
        <w:t>Wenn ein Subjektteil verneint ist, richtet sich das</w:t>
      </w:r>
      <w:r>
        <w:rPr>
          <w:sz w:val="20"/>
        </w:rPr>
        <w:t xml:space="preserve"> Verb nach dem nächst stehenden Subjektteil:</w:t>
      </w:r>
    </w:p>
    <w:p w:rsidR="00000000" w:rsidRDefault="00F117F7">
      <w:pPr>
        <w:rPr>
          <w:sz w:val="20"/>
        </w:rPr>
      </w:pPr>
      <w:r>
        <w:rPr>
          <w:sz w:val="20"/>
        </w:rPr>
        <w:t xml:space="preserve">Nicht ich, du </w:t>
      </w:r>
      <w:r>
        <w:rPr>
          <w:b/>
          <w:sz w:val="20"/>
        </w:rPr>
        <w:t xml:space="preserve">hast </w:t>
      </w:r>
      <w:r>
        <w:rPr>
          <w:sz w:val="20"/>
        </w:rPr>
        <w:t>das gesagt.</w:t>
      </w: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000000" w:rsidRDefault="00F117F7">
      <w:pPr>
        <w:rPr>
          <w:sz w:val="20"/>
        </w:rPr>
      </w:pPr>
    </w:p>
    <w:p w:rsidR="00F117F7" w:rsidRDefault="00F117F7">
      <w:pPr>
        <w:jc w:val="right"/>
        <w:rPr>
          <w:sz w:val="20"/>
        </w:rPr>
      </w:pPr>
      <w:r>
        <w:rPr>
          <w:sz w:val="16"/>
        </w:rPr>
        <w:t xml:space="preserve">© Karzel </w:t>
      </w:r>
      <w:r w:rsidR="00C409F9">
        <w:rPr>
          <w:sz w:val="16"/>
        </w:rPr>
        <w:t>G</w:t>
      </w:r>
      <w:r w:rsidR="0026047A" w:rsidRPr="0026047A">
        <w:rPr>
          <w:sz w:val="16"/>
        </w:rPr>
        <w:t>Kongruenz</w:t>
      </w:r>
      <w:r w:rsidR="0026047A">
        <w:rPr>
          <w:sz w:val="16"/>
        </w:rPr>
        <w:t>.docx</w:t>
      </w:r>
    </w:p>
    <w:sectPr w:rsidR="00F117F7">
      <w:pgSz w:w="11906" w:h="16838"/>
      <w:pgMar w:top="1417" w:right="1133" w:bottom="1418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 Sub DLS 2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C85440"/>
    <w:rsid w:val="0026047A"/>
    <w:rsid w:val="00C409F9"/>
    <w:rsid w:val="00C85440"/>
    <w:rsid w:val="00F1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si">
    <w:name w:val="susi"/>
    <w:basedOn w:val="Standard"/>
    <w:pPr>
      <w:spacing w:before="120" w:after="120"/>
    </w:pPr>
    <w:rPr>
      <w:rFonts w:ascii="Symbol Sub DLS 2" w:hAnsi="Symbol Sub DLS 2"/>
      <w:b/>
      <w:i/>
      <w:smallCaps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GRAMMATISCHE KONGRUENZ (ÜBEREINSTIMMUNG ZWISCHEN SUBJEKT UND PRÄDIKAT)</dc:title>
  <dc:creator>hak vöcklabruck</dc:creator>
  <cp:lastModifiedBy>Chef</cp:lastModifiedBy>
  <cp:revision>4</cp:revision>
  <cp:lastPrinted>1999-12-07T11:50:00Z</cp:lastPrinted>
  <dcterms:created xsi:type="dcterms:W3CDTF">2012-12-26T14:44:00Z</dcterms:created>
  <dcterms:modified xsi:type="dcterms:W3CDTF">2012-12-26T14:46:00Z</dcterms:modified>
</cp:coreProperties>
</file>