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14A" w:rsidRDefault="00DD214A">
      <w:pPr>
        <w:rPr>
          <w:sz w:val="44"/>
          <w:lang w:val="de-DE"/>
        </w:rPr>
      </w:pPr>
      <w:r>
        <w:rPr>
          <w:sz w:val="44"/>
          <w:lang w:val="de-DE"/>
        </w:rPr>
        <w:t>[Overheadfolie]</w:t>
      </w:r>
    </w:p>
    <w:p w:rsidR="00DD214A" w:rsidRDefault="00DD214A">
      <w:pPr>
        <w:rPr>
          <w:sz w:val="44"/>
          <w:lang w:val="de-DE"/>
        </w:rPr>
      </w:pPr>
    </w:p>
    <w:p w:rsidR="00000000" w:rsidRDefault="00D50108">
      <w:pPr>
        <w:rPr>
          <w:sz w:val="44"/>
          <w:lang w:val="de-DE"/>
        </w:rPr>
      </w:pPr>
      <w:r>
        <w:rPr>
          <w:sz w:val="44"/>
          <w:lang w:val="de-DE"/>
        </w:rPr>
        <w:t xml:space="preserve">In Anbetracht aller gegebenen Umstände und unter </w:t>
      </w:r>
      <w:proofErr w:type="spellStart"/>
      <w:r>
        <w:rPr>
          <w:sz w:val="44"/>
          <w:lang w:val="de-DE"/>
        </w:rPr>
        <w:t>Bedachtnahme</w:t>
      </w:r>
      <w:proofErr w:type="spellEnd"/>
      <w:r>
        <w:rPr>
          <w:sz w:val="44"/>
          <w:lang w:val="de-DE"/>
        </w:rPr>
        <w:t xml:space="preserve"> auf etwaige Änderung wäre weiterhin zu erwägen, ob man nicht im Hinblick auf zukünftige Entwicklungen, vorzüglich aber angesichts der hinlänglich bekannten Gegebenheiten und mit Rücksicht auf Un</w:t>
      </w:r>
      <w:r>
        <w:rPr>
          <w:sz w:val="44"/>
          <w:lang w:val="de-DE"/>
        </w:rPr>
        <w:t>zulänglichkeiten, die sich in etwa noch ergeben könnten, Schritte unternehmen müsste, wobei weiterhin zu beachten wäre, alles vorschnelle Handeln, das neue Verwicklungen auf lange Sicht verursachen könnte, tunlichst zu unterbinden, ohne dabei aber in Unent</w:t>
      </w:r>
      <w:r>
        <w:rPr>
          <w:sz w:val="44"/>
          <w:lang w:val="de-DE"/>
        </w:rPr>
        <w:t>schlossenheit zu verfallen.</w:t>
      </w:r>
    </w:p>
    <w:p w:rsidR="00000000" w:rsidRDefault="00D50108">
      <w:pPr>
        <w:rPr>
          <w:sz w:val="44"/>
          <w:lang w:val="de-DE"/>
        </w:rPr>
      </w:pPr>
    </w:p>
    <w:p w:rsidR="00000000" w:rsidRDefault="00D50108">
      <w:pPr>
        <w:rPr>
          <w:sz w:val="44"/>
          <w:lang w:val="de-DE"/>
        </w:rPr>
      </w:pPr>
    </w:p>
    <w:p w:rsidR="00000000" w:rsidRDefault="00D50108">
      <w:pPr>
        <w:jc w:val="both"/>
        <w:rPr>
          <w:sz w:val="44"/>
          <w:lang w:val="de-DE"/>
        </w:rPr>
      </w:pPr>
      <w:r>
        <w:rPr>
          <w:b/>
          <w:bCs/>
          <w:sz w:val="52"/>
          <w:lang w:val="de-DE"/>
        </w:rPr>
        <w:t>???</w:t>
      </w:r>
    </w:p>
    <w:p w:rsidR="00000000" w:rsidRDefault="00D50108">
      <w:pPr>
        <w:jc w:val="both"/>
        <w:rPr>
          <w:sz w:val="44"/>
          <w:lang w:val="de-DE"/>
        </w:rPr>
      </w:pPr>
    </w:p>
    <w:p w:rsidR="00000000" w:rsidRDefault="00D50108">
      <w:pPr>
        <w:jc w:val="both"/>
        <w:rPr>
          <w:sz w:val="44"/>
          <w:lang w:val="de-DE"/>
        </w:rPr>
      </w:pPr>
    </w:p>
    <w:p w:rsidR="00000000" w:rsidRDefault="00D50108">
      <w:pPr>
        <w:jc w:val="both"/>
        <w:rPr>
          <w:sz w:val="44"/>
          <w:lang w:val="de-DE"/>
        </w:rPr>
      </w:pPr>
    </w:p>
    <w:p w:rsidR="00000000" w:rsidRDefault="00D50108">
      <w:pPr>
        <w:jc w:val="both"/>
        <w:rPr>
          <w:sz w:val="44"/>
          <w:lang w:val="de-DE"/>
        </w:rPr>
      </w:pPr>
    </w:p>
    <w:p w:rsidR="00000000" w:rsidRDefault="00D50108">
      <w:pPr>
        <w:jc w:val="both"/>
        <w:rPr>
          <w:sz w:val="44"/>
          <w:lang w:val="de-DE"/>
        </w:rPr>
      </w:pPr>
    </w:p>
    <w:p w:rsidR="00000000" w:rsidRDefault="00D50108">
      <w:pPr>
        <w:jc w:val="both"/>
        <w:rPr>
          <w:sz w:val="44"/>
          <w:lang w:val="de-DE"/>
        </w:rPr>
      </w:pPr>
    </w:p>
    <w:p w:rsidR="00000000" w:rsidRDefault="00D50108">
      <w:pPr>
        <w:jc w:val="both"/>
        <w:rPr>
          <w:sz w:val="44"/>
          <w:lang w:val="de-DE"/>
        </w:rPr>
      </w:pPr>
    </w:p>
    <w:p w:rsidR="00000000" w:rsidRDefault="00D50108">
      <w:pPr>
        <w:jc w:val="both"/>
        <w:rPr>
          <w:sz w:val="44"/>
          <w:lang w:val="de-DE"/>
        </w:rPr>
      </w:pPr>
    </w:p>
    <w:p w:rsidR="00000000" w:rsidRDefault="00D50108">
      <w:pPr>
        <w:jc w:val="both"/>
        <w:rPr>
          <w:sz w:val="44"/>
          <w:lang w:val="de-DE"/>
        </w:rPr>
      </w:pPr>
    </w:p>
    <w:p w:rsidR="00D50108" w:rsidRDefault="00DD214A">
      <w:pPr>
        <w:jc w:val="right"/>
        <w:rPr>
          <w:sz w:val="20"/>
          <w:lang w:val="de-DE"/>
        </w:rPr>
      </w:pPr>
      <w:r>
        <w:rPr>
          <w:sz w:val="20"/>
          <w:lang w:val="de-DE"/>
        </w:rPr>
        <w:t xml:space="preserve">© Karzel </w:t>
      </w:r>
      <w:r w:rsidRPr="00DD214A">
        <w:rPr>
          <w:sz w:val="20"/>
          <w:lang w:val="de-DE"/>
        </w:rPr>
        <w:t>GVerbaleKlammerNonsensetext</w:t>
      </w:r>
      <w:r>
        <w:rPr>
          <w:sz w:val="20"/>
          <w:lang w:val="de-DE"/>
        </w:rPr>
        <w:t>.docx</w:t>
      </w:r>
    </w:p>
    <w:sectPr w:rsidR="00D50108">
      <w:pgSz w:w="11906" w:h="16838"/>
      <w:pgMar w:top="1417" w:right="1106" w:bottom="1134"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compat/>
  <w:rsids>
    <w:rsidRoot w:val="00223F7A"/>
    <w:rsid w:val="00223F7A"/>
    <w:rsid w:val="00D50108"/>
    <w:rsid w:val="00DD214A"/>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530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In Anbetracht aller gegebenen Umstände und unter Bedachtnahme auf etwaige Änderung wäre weiterhin zu erwägen, ob man nicht im </vt:lpstr>
    </vt:vector>
  </TitlesOfParts>
  <Company>HAK Vöcklabruck</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Anbetracht aller gegebenen Umstände und unter Bedachtnahme auf etwaige Änderung wäre weiterhin zu erwägen, ob man nicht im</dc:title>
  <dc:creator>edv</dc:creator>
  <cp:lastModifiedBy>Chef</cp:lastModifiedBy>
  <cp:revision>3</cp:revision>
  <dcterms:created xsi:type="dcterms:W3CDTF">2012-12-26T16:22:00Z</dcterms:created>
  <dcterms:modified xsi:type="dcterms:W3CDTF">2012-12-26T16:23:00Z</dcterms:modified>
</cp:coreProperties>
</file>