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C55" w:rsidRDefault="0045621D">
      <w:pPr>
        <w:rPr>
          <w:b/>
          <w:sz w:val="50"/>
        </w:rPr>
      </w:pPr>
      <w:r>
        <w:rPr>
          <w:b/>
          <w:sz w:val="50"/>
        </w:rPr>
        <w:t>GROSS ODER KLEIN??</w:t>
      </w:r>
    </w:p>
    <w:p w:rsidR="00B64C55" w:rsidRDefault="00B64C55">
      <w:pPr>
        <w:rPr>
          <w:b/>
          <w:sz w:val="50"/>
        </w:rPr>
      </w:pPr>
    </w:p>
    <w:p w:rsidR="00B64C55" w:rsidRDefault="0045621D">
      <w:pPr>
        <w:rPr>
          <w:sz w:val="46"/>
        </w:rPr>
      </w:pPr>
      <w:r>
        <w:rPr>
          <w:sz w:val="46"/>
        </w:rPr>
        <w:t>Der Abgeordnete sprach nur im Allgemeinen über das Rassenproblem. Er meinte, wir müssten auf das Äußerste gefasst sein. Es ist das Beste (beste), gleich Gegenmaßnahmen zu ergreifen, bevor wir zum Äußersten schreiten müssen.</w:t>
      </w:r>
    </w:p>
    <w:p w:rsidR="00B64C55" w:rsidRDefault="0045621D">
      <w:pPr>
        <w:rPr>
          <w:sz w:val="46"/>
        </w:rPr>
      </w:pPr>
      <w:r>
        <w:rPr>
          <w:sz w:val="46"/>
        </w:rPr>
        <w:t>Was diese Firma auf den Markt bringt, gilt als das Beste überhaupt. Diese Sorte von Weintrauben schmeckt mir wirklich am besten.</w:t>
      </w:r>
    </w:p>
    <w:p w:rsidR="00B64C55" w:rsidRDefault="0045621D">
      <w:pPr>
        <w:rPr>
          <w:sz w:val="46"/>
        </w:rPr>
      </w:pPr>
      <w:r>
        <w:rPr>
          <w:sz w:val="46"/>
        </w:rPr>
        <w:t>Er hat angeordnet, ihn über alles stets auf dem Laufenden zu halten. Ich bin aufs Äußerste (äußerste) gespannt, ob sich die Kinder doch noch eines Besseren besinnen. Hoffentlich lässt sich der Verlauf des Streites noch zum Guten wenden. Ich fürchte aber, sie halten sie zum Besten. Nach langem Suchen haben wir endlich das Richtige gefunden.</w:t>
      </w:r>
    </w:p>
    <w:p w:rsidR="00B64C55" w:rsidRDefault="0045621D">
      <w:pPr>
        <w:rPr>
          <w:sz w:val="46"/>
        </w:rPr>
      </w:pPr>
      <w:r>
        <w:rPr>
          <w:sz w:val="46"/>
        </w:rPr>
        <w:t>Im Großen und Ganzen haben sie alle Lösungen gefunden; Sie sind wahrlich aufs Ganze gegangen! Wahre Freunde werden auch in jeder Not durch dick und dünn gehen. Das Konzert gefiel Jung und Alt, die einen lachten, die anderen klatschten, Junge und Alte waren zufrieden. Nun wusste ich, dass der Augenblick zum Handeln gekommen war. In sämtlichen Klassenzimmern ist lautes Singen und Pfeifen verboten.</w:t>
      </w:r>
    </w:p>
    <w:p w:rsidR="00B64C55" w:rsidRDefault="0045621D">
      <w:pPr>
        <w:rPr>
          <w:sz w:val="46"/>
        </w:rPr>
      </w:pPr>
      <w:r>
        <w:rPr>
          <w:sz w:val="46"/>
        </w:rPr>
        <w:t xml:space="preserve">Er behauptet allen Ernstes, sich nicht mehr daran zu erinnern. Meint er das wirklich ernst? Doch - er macht Ernst! Der Oberleutnant ging zu Fuß und gab </w:t>
      </w:r>
    </w:p>
    <w:p w:rsidR="00B64C55" w:rsidRDefault="0045621D">
      <w:pPr>
        <w:rPr>
          <w:sz w:val="46"/>
        </w:rPr>
      </w:pPr>
      <w:r>
        <w:rPr>
          <w:sz w:val="46"/>
        </w:rPr>
        <w:lastRenderedPageBreak/>
        <w:t xml:space="preserve">unser Geheimnis preis. Was war sein Preis? Auf Grund (Aufgrund) dieser Aussage wird er von </w:t>
      </w:r>
    </w:p>
    <w:p w:rsidR="00B64C55" w:rsidRDefault="0045621D">
      <w:pPr>
        <w:rPr>
          <w:sz w:val="46"/>
        </w:rPr>
      </w:pPr>
      <w:r>
        <w:rPr>
          <w:sz w:val="46"/>
        </w:rPr>
        <w:t>Rechts wegen angezeigt, denn der Fahrer war von rechts gekommen und hat daher Recht gehabt(,) den Vorrang in Anspruch zu nehmen. Darum sollte er vor Gericht sein Recht bekommen. Das kommt gar nicht in Frage! Die Firma setzt die Anklage hoffent-</w:t>
      </w:r>
    </w:p>
    <w:p w:rsidR="00B64C55" w:rsidRDefault="0045621D">
      <w:pPr>
        <w:rPr>
          <w:sz w:val="46"/>
        </w:rPr>
      </w:pPr>
      <w:r>
        <w:rPr>
          <w:sz w:val="46"/>
        </w:rPr>
        <w:t>lich wieder instand (in Stand), sonst muss ich hier nach dem Rechten sehen!</w:t>
      </w:r>
    </w:p>
    <w:p w:rsidR="00B64C55" w:rsidRDefault="0045621D">
      <w:pPr>
        <w:rPr>
          <w:sz w:val="46"/>
        </w:rPr>
      </w:pPr>
      <w:r>
        <w:rPr>
          <w:sz w:val="46"/>
        </w:rPr>
        <w:t>Die Einbrecher führten die Tat gestern Nacht aus. Unsere Eltern werden wahrscheinlich erst gegen Mittag nach Hause (nachhause) kommen. Diesen Morgen, spätestens aber morgen Abend fahre ich nach Salzburg, Wir arbeiten zwei Wochen Tag und Nacht. Als sich spätabends ein Unfall ereignete, gab es viele Neugierige. Gegen Abend wurde es immer kälter, nachts schneite es unaufhörlich. In vielen Familien wird nur sonntags gemeinsam zu Mittag gegessen.</w:t>
      </w:r>
    </w:p>
    <w:p w:rsidR="00B64C55" w:rsidRDefault="00B64C55">
      <w:pPr>
        <w:rPr>
          <w:sz w:val="46"/>
        </w:rPr>
      </w:pPr>
    </w:p>
    <w:p w:rsidR="00B64C55" w:rsidRDefault="0045621D">
      <w:pPr>
        <w:rPr>
          <w:sz w:val="200"/>
        </w:rPr>
      </w:pPr>
      <w:r>
        <w:rPr>
          <w:sz w:val="200"/>
        </w:rPr>
        <w:sym w:font="Wingdings" w:char="F04E"/>
      </w:r>
    </w:p>
    <w:p w:rsidR="00B64C55" w:rsidRDefault="00B64C55">
      <w:pPr>
        <w:jc w:val="right"/>
        <w:rPr>
          <w:sz w:val="16"/>
        </w:rPr>
      </w:pPr>
    </w:p>
    <w:p w:rsidR="00B64C55" w:rsidRDefault="0045621D">
      <w:pPr>
        <w:rPr>
          <w:b/>
          <w:sz w:val="42"/>
        </w:rPr>
      </w:pPr>
      <w:r>
        <w:rPr>
          <w:sz w:val="46"/>
        </w:rPr>
        <w:br w:type="page"/>
      </w:r>
      <w:r>
        <w:rPr>
          <w:b/>
          <w:sz w:val="42"/>
        </w:rPr>
        <w:lastRenderedPageBreak/>
        <w:t>Großschreibung: Zeitangaben, Pronomina, Phrasen</w:t>
      </w:r>
    </w:p>
    <w:p w:rsidR="00B64C55" w:rsidRDefault="00B64C55">
      <w:pPr>
        <w:rPr>
          <w:b/>
          <w:sz w:val="42"/>
        </w:rPr>
      </w:pPr>
    </w:p>
    <w:p w:rsidR="00B64C55" w:rsidRDefault="0045621D">
      <w:pPr>
        <w:rPr>
          <w:sz w:val="42"/>
        </w:rPr>
      </w:pPr>
      <w:r>
        <w:rPr>
          <w:sz w:val="42"/>
        </w:rPr>
        <w:t>Gestern Abend kam ich endlich mit meinem Bruder ins Reine: er hatte gar nicht Recht! Also musste er mir endlich Recht geben, weil er schuld gewesen war. Ich hingegen trage an dieser Sache keine Schuld, das ist doch klar. Ich bin mir im Klaren darüber, dass das noch bewiesen werden muss. Gestern Nacht kam das Paket, das vor kurzem abgeschickt worden war und die Ersatzteile enthielt. Im Allgemeinen öffnen wir es gleich im Dunkeln, um sofort im Einzelnen zu wissen, welche Einzelteile wir bekommen haben. Dieses Mal aber warteten wir bis gegen Mittag. Das sollte uns noch Leid tun! Als wir das Päckchen öffneten, wurde uns angst und bange. Es war zum Heulen! Eigentlich war ja nichts Besonderes passiert, aber alles war durcheinander. Zwischen Zerbrochenem lag manches Brauchbare, aber wenig war ganz geblieben. Bis gegen Abend setzten wir manches zusammen. Schließlich gelang es uns(,) den Motor wieder in Gang zu setzen und uns beide zu versöhnen.</w:t>
      </w:r>
    </w:p>
    <w:p w:rsidR="00B64C55" w:rsidRDefault="00440E54">
      <w:pPr>
        <w:framePr w:hSpace="141" w:wrap="around" w:vAnchor="text" w:hAnchor="page" w:x="1375" w:y="258"/>
      </w:pPr>
      <w:r>
        <w:rPr>
          <w:noProof/>
          <w:lang w:val="de-AT"/>
        </w:rPr>
        <w:drawing>
          <wp:inline distT="0" distB="0" distL="0" distR="0">
            <wp:extent cx="6377305" cy="7600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377305" cy="760095"/>
                    </a:xfrm>
                    <a:prstGeom prst="rect">
                      <a:avLst/>
                    </a:prstGeom>
                    <a:noFill/>
                    <a:ln w="9525">
                      <a:noFill/>
                      <a:miter lim="800000"/>
                      <a:headEnd/>
                      <a:tailEnd/>
                    </a:ln>
                  </pic:spPr>
                </pic:pic>
              </a:graphicData>
            </a:graphic>
          </wp:inline>
        </w:drawing>
      </w:r>
    </w:p>
    <w:p w:rsidR="00B64C55" w:rsidRDefault="00B64C55">
      <w:pPr>
        <w:jc w:val="right"/>
        <w:rPr>
          <w:sz w:val="42"/>
        </w:rPr>
      </w:pPr>
    </w:p>
    <w:p w:rsidR="00B64C55" w:rsidRDefault="00FA6709">
      <w:pPr>
        <w:jc w:val="right"/>
        <w:rPr>
          <w:sz w:val="16"/>
        </w:rPr>
      </w:pPr>
      <w:r>
        <w:rPr>
          <w:sz w:val="16"/>
        </w:rPr>
        <w:t xml:space="preserve">© KARZEL </w:t>
      </w:r>
      <w:r w:rsidR="00AB0CBD">
        <w:rPr>
          <w:sz w:val="16"/>
        </w:rPr>
        <w:t>RGrossKleinDiktat</w:t>
      </w:r>
      <w:r>
        <w:rPr>
          <w:sz w:val="16"/>
        </w:rPr>
        <w:t>.docx</w:t>
      </w:r>
    </w:p>
    <w:p w:rsidR="00B64C55" w:rsidRDefault="00B64C55">
      <w:pPr>
        <w:jc w:val="right"/>
        <w:rPr>
          <w:sz w:val="16"/>
        </w:rPr>
      </w:pPr>
    </w:p>
    <w:p w:rsidR="0045621D" w:rsidRDefault="0045621D">
      <w:pPr>
        <w:jc w:val="right"/>
        <w:rPr>
          <w:sz w:val="16"/>
        </w:rPr>
      </w:pPr>
    </w:p>
    <w:sectPr w:rsidR="0045621D" w:rsidSect="00B64C55">
      <w:pgSz w:w="11906" w:h="16838"/>
      <w:pgMar w:top="851" w:right="282" w:bottom="993" w:left="127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
  <w:rsids>
    <w:rsidRoot w:val="00440E54"/>
    <w:rsid w:val="00440E54"/>
    <w:rsid w:val="0045621D"/>
    <w:rsid w:val="00AB0CBD"/>
    <w:rsid w:val="00B64C55"/>
    <w:rsid w:val="00FA6709"/>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4C55"/>
    <w:pPr>
      <w:overflowPunct w:val="0"/>
      <w:autoSpaceDE w:val="0"/>
      <w:autoSpaceDN w:val="0"/>
      <w:adjustRightInd w:val="0"/>
      <w:textAlignment w:val="baseline"/>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A67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6709"/>
    <w:rPr>
      <w:rFonts w:ascii="Tahoma" w:hAnsi="Tahoma" w:cs="Tahoma"/>
      <w:sz w:val="16"/>
      <w:szCs w:val="16"/>
      <w:lang w:val="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2735</Characters>
  <Application>Microsoft Office Word</Application>
  <DocSecurity>0</DocSecurity>
  <Lines>22</Lines>
  <Paragraphs>6</Paragraphs>
  <ScaleCrop>false</ScaleCrop>
  <HeadingPairs>
    <vt:vector size="2" baseType="variant">
      <vt:variant>
        <vt:lpstr>GROSS ODER KLEIN?</vt:lpstr>
      </vt:variant>
      <vt:variant>
        <vt:i4>0</vt:i4>
      </vt:variant>
    </vt:vector>
  </HeadingPairs>
  <Company>bhak vöcklabruck</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 ODER KLEIN?</dc:title>
  <dc:creator>hak vöcklabruck</dc:creator>
  <cp:lastModifiedBy>Chef</cp:lastModifiedBy>
  <cp:revision>6</cp:revision>
  <cp:lastPrinted>1998-02-10T11:12:00Z</cp:lastPrinted>
  <dcterms:created xsi:type="dcterms:W3CDTF">2012-12-26T15:17:00Z</dcterms:created>
  <dcterms:modified xsi:type="dcterms:W3CDTF">2012-12-26T15:19:00Z</dcterms:modified>
</cp:coreProperties>
</file>