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9"/>
        <w:gridCol w:w="2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1. Klein Bla-Bla!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</w:t>
      </w:r>
      <w:r>
        <w:rPr>
          <w:sz w:val="20"/>
          <w:lang w:val="de-AT"/>
        </w:rPr>
        <w:t>henden kleinen grauen Zellen!</w:t>
      </w: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9"/>
        <w:gridCol w:w="2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1. Klein Bla-Bla!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</w:t>
            </w:r>
            <w:r>
              <w:rPr>
                <w:sz w:val="20"/>
                <w:lang w:val="de-AT"/>
              </w:rPr>
              <w:t>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Zellen!</w:t>
      </w:r>
    </w:p>
    <w:p w:rsidR="00000000" w:rsidRDefault="005F7492">
      <w:pPr>
        <w:jc w:val="center"/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9"/>
        <w:gridCol w:w="2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1. Klein Bla-Bla!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Zellen!</w:t>
      </w: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9"/>
        <w:gridCol w:w="2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1. Klein Bla-Bla!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</w:t>
            </w:r>
            <w:r>
              <w:rPr>
                <w:sz w:val="20"/>
                <w:lang w:val="de-AT"/>
              </w:rPr>
              <w:t>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Zellen!</w:t>
      </w: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9"/>
        <w:gridCol w:w="2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1. Klein Bla-Bla!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</w:t>
            </w:r>
            <w:r>
              <w:rPr>
                <w:sz w:val="20"/>
                <w:lang w:val="de-AT"/>
              </w:rPr>
              <w:t>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Zellen!</w:t>
      </w: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lastRenderedPageBreak/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2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1. Klein </w:t>
            </w:r>
            <w:proofErr w:type="spellStart"/>
            <w:r>
              <w:rPr>
                <w:sz w:val="20"/>
                <w:lang w:val="de-AT"/>
              </w:rPr>
              <w:t>Bla-Bla</w:t>
            </w:r>
            <w:proofErr w:type="spellEnd"/>
            <w:r>
              <w:rPr>
                <w:sz w:val="20"/>
                <w:lang w:val="de-AT"/>
              </w:rPr>
              <w:t>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</w:t>
            </w:r>
            <w:r>
              <w:rPr>
                <w:sz w:val="20"/>
                <w:lang w:val="de-AT"/>
              </w:rPr>
              <w:t>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Zellen!</w:t>
      </w: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2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1. Klein </w:t>
            </w:r>
            <w:proofErr w:type="spellStart"/>
            <w:r>
              <w:rPr>
                <w:sz w:val="20"/>
                <w:lang w:val="de-AT"/>
              </w:rPr>
              <w:t>Bla-Bla</w:t>
            </w:r>
            <w:proofErr w:type="spellEnd"/>
            <w:r>
              <w:rPr>
                <w:sz w:val="20"/>
                <w:lang w:val="de-AT"/>
              </w:rPr>
              <w:t>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</w:t>
            </w:r>
            <w:r>
              <w:rPr>
                <w:sz w:val="20"/>
                <w:lang w:val="de-AT"/>
              </w:rPr>
              <w:t>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Zellen!</w:t>
      </w:r>
    </w:p>
    <w:p w:rsidR="00000000" w:rsidRDefault="005F7492">
      <w:pPr>
        <w:jc w:val="center"/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2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1. Klein </w:t>
            </w:r>
            <w:proofErr w:type="spellStart"/>
            <w:r>
              <w:rPr>
                <w:sz w:val="20"/>
                <w:lang w:val="de-AT"/>
              </w:rPr>
              <w:t>Bla-</w:t>
            </w:r>
            <w:r>
              <w:rPr>
                <w:sz w:val="20"/>
                <w:lang w:val="de-AT"/>
              </w:rPr>
              <w:t>Bla</w:t>
            </w:r>
            <w:proofErr w:type="spellEnd"/>
            <w:r>
              <w:rPr>
                <w:sz w:val="20"/>
                <w:lang w:val="de-AT"/>
              </w:rPr>
              <w:t>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</w:t>
      </w:r>
      <w:r>
        <w:rPr>
          <w:sz w:val="20"/>
          <w:lang w:val="de-AT"/>
        </w:rPr>
        <w:t>!</w:t>
      </w: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2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1. Klein </w:t>
            </w:r>
            <w:proofErr w:type="spellStart"/>
            <w:r>
              <w:rPr>
                <w:sz w:val="20"/>
                <w:lang w:val="de-AT"/>
              </w:rPr>
              <w:t>Bla-Bla</w:t>
            </w:r>
            <w:proofErr w:type="spellEnd"/>
            <w:r>
              <w:rPr>
                <w:sz w:val="20"/>
                <w:lang w:val="de-AT"/>
              </w:rPr>
              <w:t>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</w:t>
      </w:r>
      <w:r>
        <w:rPr>
          <w:sz w:val="20"/>
          <w:lang w:val="de-AT"/>
        </w:rPr>
        <w:t>nirschenden kleinen grauen Zellen!</w:t>
      </w: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</w:p>
    <w:p w:rsidR="00000000" w:rsidRDefault="005F7492">
      <w:pPr>
        <w:jc w:val="center"/>
        <w:rPr>
          <w:sz w:val="20"/>
          <w:lang w:val="de-AT"/>
        </w:rPr>
      </w:pPr>
      <w:r>
        <w:rPr>
          <w:rFonts w:ascii="Old English Text MT" w:hAnsi="Old English Text MT"/>
          <w:b/>
          <w:bCs/>
          <w:sz w:val="20"/>
          <w:lang w:val="de-AT"/>
        </w:rPr>
        <w:t>Letzte Ölung</w:t>
      </w:r>
      <w:r>
        <w:rPr>
          <w:sz w:val="20"/>
          <w:lang w:val="de-AT"/>
        </w:rPr>
        <w:t>*</w:t>
      </w:r>
    </w:p>
    <w:p w:rsidR="00000000" w:rsidRDefault="005F7492">
      <w:pPr>
        <w:jc w:val="center"/>
        <w:rPr>
          <w:sz w:val="2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2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1. Klein </w:t>
            </w:r>
            <w:proofErr w:type="spellStart"/>
            <w:r>
              <w:rPr>
                <w:sz w:val="20"/>
                <w:lang w:val="de-AT"/>
              </w:rPr>
              <w:t>Bla-Bla</w:t>
            </w:r>
            <w:proofErr w:type="spellEnd"/>
            <w:r>
              <w:rPr>
                <w:sz w:val="20"/>
                <w:lang w:val="de-AT"/>
              </w:rPr>
              <w:t>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(Keine Pauschalurteile und Allgemeinplätze!)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2. Beweisen, nicht nur behaupten!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(Argumentationstechnik)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3. Anschauliche, konkrete Beispiele!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(Illustration)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4. Übersichtlich gliedern!</w:t>
            </w:r>
          </w:p>
        </w:tc>
        <w:tc>
          <w:tcPr>
            <w:tcW w:w="2458" w:type="dxa"/>
          </w:tcPr>
          <w:p w:rsidR="00000000" w:rsidRDefault="005F7492">
            <w:pPr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(Formale Gestaltung)</w:t>
            </w:r>
          </w:p>
        </w:tc>
      </w:tr>
    </w:tbl>
    <w:p w:rsidR="00000000" w:rsidRDefault="005F7492">
      <w:pPr>
        <w:rPr>
          <w:sz w:val="20"/>
          <w:lang w:val="de-AT"/>
        </w:rPr>
      </w:pPr>
    </w:p>
    <w:p w:rsidR="00000000" w:rsidRDefault="005F7492">
      <w:pPr>
        <w:rPr>
          <w:sz w:val="20"/>
          <w:lang w:val="de-AT"/>
        </w:rPr>
      </w:pPr>
      <w:r>
        <w:rPr>
          <w:sz w:val="20"/>
          <w:lang w:val="de-AT"/>
        </w:rPr>
        <w:t>*für die knirschenden kleinen grauen Zellen!</w:t>
      </w:r>
    </w:p>
    <w:p w:rsidR="005F7492" w:rsidRDefault="002B5C3F">
      <w:pPr>
        <w:rPr>
          <w:sz w:val="20"/>
          <w:lang w:val="de-AT"/>
        </w:rPr>
      </w:pPr>
      <w:r>
        <w:rPr>
          <w:sz w:val="20"/>
          <w:lang w:val="de-AT"/>
        </w:rPr>
        <w:lastRenderedPageBreak/>
        <w:t>© Karzel SAufpassenAuf.docx</w:t>
      </w:r>
    </w:p>
    <w:sectPr w:rsidR="005F7492">
      <w:pgSz w:w="11906" w:h="16838"/>
      <w:pgMar w:top="180" w:right="566" w:bottom="719" w:left="1260" w:header="708" w:footer="708" w:gutter="0"/>
      <w:cols w:num="2" w:space="708" w:equalWidth="0">
        <w:col w:w="4500" w:space="900"/>
        <w:col w:w="4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7954"/>
    <w:multiLevelType w:val="hybridMultilevel"/>
    <w:tmpl w:val="6F5ECBC6"/>
    <w:lvl w:ilvl="0" w:tplc="68923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noPunctuationKerning/>
  <w:characterSpacingControl w:val="doNotCompress"/>
  <w:compat/>
  <w:rsids>
    <w:rsidRoot w:val="00C92A79"/>
    <w:rsid w:val="002B5C3F"/>
    <w:rsid w:val="005F7492"/>
    <w:rsid w:val="00C9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Letzte Ölung*</vt:lpstr>
    </vt:vector>
  </TitlesOfParts>
  <Company>BHAK Vöcklabruck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Letzte Ölung*</dc:title>
  <dc:creator>edv</dc:creator>
  <cp:lastModifiedBy>Chef</cp:lastModifiedBy>
  <cp:revision>3</cp:revision>
  <cp:lastPrinted>2002-04-16T12:01:00Z</cp:lastPrinted>
  <dcterms:created xsi:type="dcterms:W3CDTF">2012-12-26T16:12:00Z</dcterms:created>
  <dcterms:modified xsi:type="dcterms:W3CDTF">2012-12-26T16:12:00Z</dcterms:modified>
</cp:coreProperties>
</file>