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14" w:rsidRDefault="004B68F3">
      <w:pPr>
        <w:pStyle w:val="Titel"/>
        <w:rPr>
          <w:b/>
          <w:bCs/>
          <w:sz w:val="28"/>
        </w:rPr>
      </w:pPr>
      <w:r>
        <w:rPr>
          <w:b/>
          <w:bCs/>
          <w:sz w:val="28"/>
        </w:rPr>
        <w:t>Bundeshandelsakademie und Bundeshandelsschule für Berufstätige Vöcklabruck</w:t>
      </w:r>
    </w:p>
    <w:tbl>
      <w:tblPr>
        <w:tblpPr w:leftFromText="141" w:rightFromText="141" w:vertAnchor="text" w:horzAnchor="margin" w:tblpY="1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1980"/>
        <w:gridCol w:w="900"/>
        <w:gridCol w:w="698"/>
      </w:tblGrid>
      <w:tr w:rsidR="00475514">
        <w:trPr>
          <w:cantSplit/>
          <w:trHeight w:val="360"/>
        </w:trPr>
        <w:tc>
          <w:tcPr>
            <w:tcW w:w="8530" w:type="dxa"/>
            <w:gridSpan w:val="3"/>
            <w:tcBorders>
              <w:right w:val="dotDotDash" w:sz="4" w:space="0" w:color="auto"/>
            </w:tcBorders>
          </w:tcPr>
          <w:p w:rsidR="00475514" w:rsidRDefault="004B68F3">
            <w:pPr>
              <w:pStyle w:val="Untertitel"/>
              <w:framePr w:hSpace="0" w:wrap="auto" w:vAnchor="margin" w:hAnchor="text" w:xAlign="left" w:yAlign="inline"/>
            </w:pPr>
            <w:r>
              <w:t>Teilaufgabe A (Exzerpt) – Gewichtung: ¼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Inhalt: </w:t>
            </w:r>
            <w:r>
              <w:rPr>
                <w:sz w:val="22"/>
              </w:rPr>
              <w:t>Vorlage verstanden und sachlich richtig wiedergegeben, Reduktion auf Daten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sz w:val="22"/>
              </w:rPr>
              <w:t xml:space="preserve">             und Fakten                                                                                                    ..............W.</w:t>
            </w:r>
          </w:p>
        </w:tc>
        <w:tc>
          <w:tcPr>
            <w:tcW w:w="698" w:type="dxa"/>
            <w:tcBorders>
              <w:left w:val="dotDotDash" w:sz="4" w:space="0" w:color="auto"/>
            </w:tcBorders>
          </w:tcPr>
          <w:p w:rsidR="00475514" w:rsidRDefault="004B68F3">
            <w:pPr>
              <w:rPr>
                <w:sz w:val="22"/>
              </w:rPr>
            </w:pPr>
            <w:r>
              <w:rPr>
                <w:sz w:val="22"/>
              </w:rPr>
              <w:t>Note (1-5)</w:t>
            </w:r>
          </w:p>
        </w:tc>
      </w:tr>
      <w:tr w:rsidR="00475514">
        <w:trPr>
          <w:cantSplit/>
          <w:trHeight w:val="360"/>
        </w:trPr>
        <w:tc>
          <w:tcPr>
            <w:tcW w:w="8530" w:type="dxa"/>
            <w:gridSpan w:val="3"/>
            <w:tcBorders>
              <w:right w:val="dotDotDash" w:sz="4" w:space="0" w:color="auto"/>
            </w:tcBorders>
          </w:tcPr>
          <w:p w:rsidR="00475514" w:rsidRDefault="004B68F3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Aufbau: </w:t>
            </w:r>
            <w:r>
              <w:rPr>
                <w:sz w:val="22"/>
              </w:rPr>
              <w:t>Systematik der Gliederung, Übersichtlichkeit, graphische Gestaltung</w:t>
            </w:r>
          </w:p>
        </w:tc>
        <w:tc>
          <w:tcPr>
            <w:tcW w:w="698" w:type="dxa"/>
            <w:tcBorders>
              <w:left w:val="dotDotDash" w:sz="4" w:space="0" w:color="auto"/>
            </w:tcBorders>
          </w:tcPr>
          <w:p w:rsidR="00475514" w:rsidRDefault="00475514">
            <w:pPr>
              <w:rPr>
                <w:sz w:val="22"/>
              </w:rPr>
            </w:pPr>
          </w:p>
        </w:tc>
      </w:tr>
      <w:tr w:rsidR="00475514">
        <w:trPr>
          <w:cantSplit/>
          <w:trHeight w:val="340"/>
        </w:trPr>
        <w:tc>
          <w:tcPr>
            <w:tcW w:w="7630" w:type="dxa"/>
            <w:gridSpan w:val="2"/>
            <w:tcBorders>
              <w:right w:val="nil"/>
            </w:tcBorders>
          </w:tcPr>
          <w:p w:rsidR="00475514" w:rsidRDefault="00960768">
            <w:pPr>
              <w:pStyle w:val="berschrift2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 xml:space="preserve">Teilaufgabe B (Erörterung) – Gewichtung: ¾ 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Inhalt: </w:t>
            </w:r>
            <w:r w:rsidR="00F71BAA">
              <w:rPr>
                <w:sz w:val="22"/>
              </w:rPr>
              <w:t>Umfang</w:t>
            </w:r>
            <w:r>
              <w:rPr>
                <w:sz w:val="22"/>
              </w:rPr>
              <w:t>, Textsorte erfasst, Textvorlage verstanden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sz w:val="22"/>
              </w:rPr>
              <w:t xml:space="preserve">               und eingearbeitet</w:t>
            </w:r>
          </w:p>
        </w:tc>
        <w:tc>
          <w:tcPr>
            <w:tcW w:w="900" w:type="dxa"/>
            <w:tcBorders>
              <w:left w:val="nil"/>
              <w:right w:val="dotDotDash" w:sz="4" w:space="0" w:color="auto"/>
            </w:tcBorders>
          </w:tcPr>
          <w:p w:rsidR="00475514" w:rsidRDefault="004B68F3">
            <w:pPr>
              <w:rPr>
                <w:sz w:val="22"/>
              </w:rPr>
            </w:pPr>
            <w:r>
              <w:rPr>
                <w:sz w:val="22"/>
              </w:rPr>
              <w:t>Umfang</w:t>
            </w:r>
          </w:p>
          <w:p w:rsidR="00475514" w:rsidRDefault="00475514">
            <w:pPr>
              <w:rPr>
                <w:sz w:val="22"/>
              </w:rPr>
            </w:pPr>
          </w:p>
          <w:p w:rsidR="00475514" w:rsidRDefault="004B68F3">
            <w:pPr>
              <w:rPr>
                <w:sz w:val="22"/>
              </w:rPr>
            </w:pPr>
            <w:r>
              <w:rPr>
                <w:sz w:val="22"/>
              </w:rPr>
              <w:t>.........W.</w:t>
            </w:r>
          </w:p>
        </w:tc>
        <w:tc>
          <w:tcPr>
            <w:tcW w:w="698" w:type="dxa"/>
            <w:tcBorders>
              <w:left w:val="dotDotDash" w:sz="4" w:space="0" w:color="auto"/>
            </w:tcBorders>
          </w:tcPr>
          <w:p w:rsidR="00475514" w:rsidRDefault="00475514">
            <w:pPr>
              <w:rPr>
                <w:sz w:val="22"/>
              </w:rPr>
            </w:pPr>
          </w:p>
        </w:tc>
      </w:tr>
      <w:tr w:rsidR="00475514">
        <w:trPr>
          <w:cantSplit/>
          <w:trHeight w:val="340"/>
        </w:trPr>
        <w:tc>
          <w:tcPr>
            <w:tcW w:w="8530" w:type="dxa"/>
            <w:gridSpan w:val="3"/>
            <w:tcBorders>
              <w:right w:val="dotDotDash" w:sz="4" w:space="0" w:color="auto"/>
            </w:tcBorders>
          </w:tcPr>
          <w:p w:rsidR="00475514" w:rsidRDefault="004B68F3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Aufbau:</w:t>
            </w:r>
            <w:r>
              <w:rPr>
                <w:sz w:val="22"/>
              </w:rPr>
              <w:t xml:space="preserve"> Einleitung, , Schluss, 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sz w:val="22"/>
              </w:rPr>
              <w:t xml:space="preserve">               Hauptteil- aufbauende Argumentation , Logik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sz w:val="22"/>
              </w:rPr>
              <w:t xml:space="preserve">               Gliederung der Gedanken</w:t>
            </w:r>
          </w:p>
        </w:tc>
        <w:tc>
          <w:tcPr>
            <w:tcW w:w="698" w:type="dxa"/>
            <w:tcBorders>
              <w:left w:val="dotDotDash" w:sz="4" w:space="0" w:color="auto"/>
            </w:tcBorders>
          </w:tcPr>
          <w:p w:rsidR="00475514" w:rsidRDefault="00475514">
            <w:pPr>
              <w:rPr>
                <w:sz w:val="22"/>
              </w:rPr>
            </w:pPr>
          </w:p>
        </w:tc>
      </w:tr>
      <w:tr w:rsidR="00475514">
        <w:trPr>
          <w:cantSplit/>
          <w:trHeight w:val="340"/>
        </w:trPr>
        <w:tc>
          <w:tcPr>
            <w:tcW w:w="8530" w:type="dxa"/>
            <w:gridSpan w:val="3"/>
            <w:tcBorders>
              <w:right w:val="dotDotDash" w:sz="4" w:space="0" w:color="auto"/>
            </w:tcBorders>
          </w:tcPr>
          <w:p w:rsidR="00475514" w:rsidRDefault="004B68F3">
            <w:pPr>
              <w:pStyle w:val="berschrift3"/>
              <w:framePr w:hSpace="0" w:wrap="auto" w:vAnchor="margin" w:hAnchor="text" w:xAlign="left" w:yAlign="inline"/>
            </w:pPr>
            <w:r>
              <w:t>Erfassen des Problems:  Themenbezug, Abschweifungen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sz w:val="22"/>
              </w:rPr>
              <w:t xml:space="preserve">               sachliche Richtigkeit                         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sz w:val="22"/>
              </w:rPr>
              <w:t xml:space="preserve">               Problemlösungsansatz</w:t>
            </w:r>
          </w:p>
        </w:tc>
        <w:tc>
          <w:tcPr>
            <w:tcW w:w="698" w:type="dxa"/>
            <w:tcBorders>
              <w:left w:val="dotDotDash" w:sz="4" w:space="0" w:color="auto"/>
            </w:tcBorders>
          </w:tcPr>
          <w:p w:rsidR="00475514" w:rsidRDefault="00475514">
            <w:pPr>
              <w:rPr>
                <w:sz w:val="22"/>
              </w:rPr>
            </w:pPr>
          </w:p>
        </w:tc>
      </w:tr>
      <w:tr w:rsidR="00475514">
        <w:trPr>
          <w:cantSplit/>
          <w:trHeight w:val="340"/>
        </w:trPr>
        <w:tc>
          <w:tcPr>
            <w:tcW w:w="8530" w:type="dxa"/>
            <w:gridSpan w:val="3"/>
            <w:tcBorders>
              <w:right w:val="dotDotDash" w:sz="4" w:space="0" w:color="auto"/>
            </w:tcBorders>
          </w:tcPr>
          <w:p w:rsidR="00475514" w:rsidRDefault="004B68F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Argumente – Ausführung: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sz w:val="22"/>
              </w:rPr>
              <w:t xml:space="preserve">               Quantität, Qualität der Beweisführung, Logik und Folgerichtigkeit,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sz w:val="22"/>
              </w:rPr>
              <w:t xml:space="preserve">               Argument aus Behauptung / Begründung, typische und anschauliche Beispiele</w:t>
            </w:r>
          </w:p>
        </w:tc>
        <w:tc>
          <w:tcPr>
            <w:tcW w:w="698" w:type="dxa"/>
            <w:tcBorders>
              <w:left w:val="dotDotDash" w:sz="4" w:space="0" w:color="auto"/>
            </w:tcBorders>
          </w:tcPr>
          <w:p w:rsidR="00475514" w:rsidRDefault="00475514">
            <w:pPr>
              <w:rPr>
                <w:sz w:val="22"/>
              </w:rPr>
            </w:pPr>
          </w:p>
        </w:tc>
      </w:tr>
      <w:tr w:rsidR="00B6515C">
        <w:trPr>
          <w:cantSplit/>
          <w:trHeight w:val="340"/>
        </w:trPr>
        <w:tc>
          <w:tcPr>
            <w:tcW w:w="8530" w:type="dxa"/>
            <w:gridSpan w:val="3"/>
            <w:tcBorders>
              <w:right w:val="dotDotDash" w:sz="4" w:space="0" w:color="auto"/>
            </w:tcBorders>
          </w:tcPr>
          <w:p w:rsidR="00B6515C" w:rsidRDefault="00B651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Eigenständigkeit der Stellungnahme</w:t>
            </w:r>
            <w:r w:rsidR="00F71BAA">
              <w:rPr>
                <w:b/>
                <w:bCs/>
                <w:sz w:val="22"/>
              </w:rPr>
              <w:t>:</w:t>
            </w:r>
          </w:p>
          <w:p w:rsidR="00B6515C" w:rsidRDefault="00F71BAA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              n</w:t>
            </w:r>
            <w:r w:rsidR="00B6515C" w:rsidRPr="00B6515C">
              <w:rPr>
                <w:sz w:val="22"/>
              </w:rPr>
              <w:t>achvollziehbare Begründung, Beispiele</w:t>
            </w:r>
          </w:p>
        </w:tc>
        <w:tc>
          <w:tcPr>
            <w:tcW w:w="698" w:type="dxa"/>
            <w:tcBorders>
              <w:left w:val="dotDotDash" w:sz="4" w:space="0" w:color="auto"/>
            </w:tcBorders>
          </w:tcPr>
          <w:p w:rsidR="00B6515C" w:rsidRDefault="00B6515C">
            <w:pPr>
              <w:rPr>
                <w:sz w:val="22"/>
              </w:rPr>
            </w:pPr>
          </w:p>
        </w:tc>
      </w:tr>
      <w:tr w:rsidR="00475514">
        <w:trPr>
          <w:cantSplit/>
          <w:trHeight w:val="340"/>
        </w:trPr>
        <w:tc>
          <w:tcPr>
            <w:tcW w:w="8530" w:type="dxa"/>
            <w:gridSpan w:val="3"/>
            <w:tcBorders>
              <w:right w:val="dotDotDash" w:sz="4" w:space="0" w:color="auto"/>
            </w:tcBorders>
          </w:tcPr>
          <w:p w:rsidR="00475514" w:rsidRDefault="004B68F3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Ausdrucksfähigkeit:</w:t>
            </w:r>
            <w:r>
              <w:rPr>
                <w:sz w:val="22"/>
              </w:rPr>
              <w:t xml:space="preserve"> 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sz w:val="22"/>
              </w:rPr>
              <w:t xml:space="preserve">               klarer, übersichtlicher Satzbau, Satzanschlüsse, 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sz w:val="22"/>
              </w:rPr>
              <w:t xml:space="preserve">               Stil: Wortschatz, Stilfiguren, Sprachschicht, Treffsicherheit, persönlicher Sprachstil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sz w:val="22"/>
              </w:rPr>
              <w:t xml:space="preserve">               gehobener / allgemein angepasster / schlechter Stil, Schriftsprache</w:t>
            </w:r>
          </w:p>
        </w:tc>
        <w:tc>
          <w:tcPr>
            <w:tcW w:w="698" w:type="dxa"/>
            <w:tcBorders>
              <w:left w:val="dotDotDash" w:sz="4" w:space="0" w:color="auto"/>
            </w:tcBorders>
          </w:tcPr>
          <w:p w:rsidR="00475514" w:rsidRDefault="00475514">
            <w:pPr>
              <w:rPr>
                <w:sz w:val="22"/>
              </w:rPr>
            </w:pPr>
          </w:p>
        </w:tc>
      </w:tr>
      <w:tr w:rsidR="00475514">
        <w:trPr>
          <w:cantSplit/>
          <w:trHeight w:val="140"/>
        </w:trPr>
        <w:tc>
          <w:tcPr>
            <w:tcW w:w="8530" w:type="dxa"/>
            <w:gridSpan w:val="3"/>
            <w:tcBorders>
              <w:top w:val="dashed" w:sz="4" w:space="0" w:color="auto"/>
              <w:bottom w:val="double" w:sz="4" w:space="0" w:color="auto"/>
              <w:right w:val="dotDotDash" w:sz="4" w:space="0" w:color="auto"/>
            </w:tcBorders>
          </w:tcPr>
          <w:p w:rsidR="00475514" w:rsidRDefault="00475514">
            <w:pPr>
              <w:rPr>
                <w:b/>
                <w:bCs/>
                <w:sz w:val="22"/>
              </w:rPr>
            </w:pPr>
          </w:p>
          <w:p w:rsidR="00475514" w:rsidRDefault="004B68F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" w:char="F0E8"/>
            </w:r>
            <w:r>
              <w:rPr>
                <w:b/>
                <w:bCs/>
                <w:sz w:val="28"/>
              </w:rPr>
              <w:t xml:space="preserve">TEILNOTE aus A x ¼  +  B x </w:t>
            </w:r>
            <w:r w:rsidR="00F71BAA">
              <w:rPr>
                <w:b/>
                <w:bCs/>
                <w:sz w:val="28"/>
              </w:rPr>
              <w:t xml:space="preserve">¾ </w:t>
            </w:r>
            <w:r>
              <w:rPr>
                <w:b/>
                <w:bCs/>
                <w:sz w:val="28"/>
              </w:rPr>
              <w:t xml:space="preserve"> = :    .......</w:t>
            </w:r>
            <w:r w:rsidR="00F71BAA">
              <w:rPr>
                <w:b/>
                <w:bCs/>
                <w:sz w:val="28"/>
              </w:rPr>
              <w:t>.....</w:t>
            </w:r>
            <w:r>
              <w:rPr>
                <w:b/>
                <w:bCs/>
                <w:sz w:val="28"/>
              </w:rPr>
              <w:t>......</w:t>
            </w:r>
          </w:p>
          <w:p w:rsidR="00475514" w:rsidRDefault="00475514">
            <w:pPr>
              <w:rPr>
                <w:b/>
                <w:bCs/>
                <w:sz w:val="22"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dotDotDash" w:sz="4" w:space="0" w:color="auto"/>
              <w:bottom w:val="double" w:sz="4" w:space="0" w:color="auto"/>
            </w:tcBorders>
          </w:tcPr>
          <w:p w:rsidR="00475514" w:rsidRDefault="00475514">
            <w:pPr>
              <w:rPr>
                <w:sz w:val="22"/>
              </w:rPr>
            </w:pPr>
          </w:p>
        </w:tc>
      </w:tr>
      <w:tr w:rsidR="00475514">
        <w:trPr>
          <w:cantSplit/>
          <w:trHeight w:val="2600"/>
        </w:trPr>
        <w:tc>
          <w:tcPr>
            <w:tcW w:w="8530" w:type="dxa"/>
            <w:gridSpan w:val="3"/>
            <w:tcBorders>
              <w:top w:val="double" w:sz="4" w:space="0" w:color="auto"/>
              <w:bottom w:val="dotDash" w:sz="4" w:space="0" w:color="auto"/>
              <w:right w:val="dotDotDash" w:sz="4" w:space="0" w:color="auto"/>
            </w:tcBorders>
          </w:tcPr>
          <w:p w:rsidR="00475514" w:rsidRDefault="004B68F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Fehler – Kriterien: 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Orthographi</w:t>
            </w:r>
            <w:r>
              <w:rPr>
                <w:sz w:val="22"/>
              </w:rPr>
              <w:t>e  ( schwer: Groß-/Kleinschreibung, s-Schreibung, Dehnung;                       R, r: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sz w:val="22"/>
              </w:rPr>
              <w:t xml:space="preserve">               leicht: Fremdwörter, Zusammen-/Getrenntschreibung)   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Grammatik</w:t>
            </w:r>
            <w:r>
              <w:rPr>
                <w:sz w:val="22"/>
              </w:rPr>
              <w:t xml:space="preserve">  ( schwer: Fallendungen, Personalendungen, Kongruenz; leicht:                  G, g: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sz w:val="22"/>
              </w:rPr>
              <w:t xml:space="preserve">               schwierige Fälle – halb gewertet) 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Ausdruck</w:t>
            </w:r>
            <w:r>
              <w:rPr>
                <w:sz w:val="22"/>
              </w:rPr>
              <w:t xml:space="preserve">  ( umgangssprachliche Wendungen, Wortwiederholungen, Konjunktiv,   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sz w:val="22"/>
              </w:rPr>
              <w:t xml:space="preserve">               Satzverschachtelung, -verkürzung, Zeiten) (halb gewertet)                      A, W, K, Z: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Beistriche, Satzzeichen</w:t>
            </w:r>
            <w:r>
              <w:rPr>
                <w:sz w:val="22"/>
              </w:rPr>
              <w:t xml:space="preserve">  (viertel gewertet)                                                                       B, </w:t>
            </w:r>
            <w:proofErr w:type="spellStart"/>
            <w:r>
              <w:rPr>
                <w:sz w:val="22"/>
              </w:rPr>
              <w:t>Sz</w:t>
            </w:r>
            <w:proofErr w:type="spellEnd"/>
            <w:r>
              <w:rPr>
                <w:sz w:val="22"/>
              </w:rPr>
              <w:t>:</w:t>
            </w:r>
          </w:p>
          <w:p w:rsidR="00475514" w:rsidRDefault="00475514">
            <w:pPr>
              <w:rPr>
                <w:sz w:val="22"/>
              </w:rPr>
            </w:pPr>
          </w:p>
          <w:p w:rsidR="00475514" w:rsidRDefault="004B68F3">
            <w:pPr>
              <w:pStyle w:val="berschrift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                                                                              Gesamtanzahl der Fehler nach Gewichtung:</w:t>
            </w:r>
          </w:p>
          <w:p w:rsidR="00475514" w:rsidRDefault="00475514">
            <w:pPr>
              <w:pStyle w:val="berschrift1"/>
              <w:rPr>
                <w:sz w:val="22"/>
                <w:u w:val="none"/>
              </w:rPr>
            </w:pPr>
          </w:p>
          <w:p w:rsidR="00475514" w:rsidRDefault="004B68F3">
            <w:pPr>
              <w:pStyle w:val="berschrift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10F auf 500W </w:t>
            </w:r>
            <w:proofErr w:type="gramStart"/>
            <w:r>
              <w:rPr>
                <w:sz w:val="22"/>
                <w:u w:val="none"/>
              </w:rPr>
              <w:t>( 2</w:t>
            </w:r>
            <w:proofErr w:type="gramEnd"/>
            <w:r>
              <w:rPr>
                <w:sz w:val="22"/>
                <w:u w:val="none"/>
              </w:rPr>
              <w:t>% Fehlschreibungen) = Rechtsch</w:t>
            </w:r>
            <w:r w:rsidR="00F71BAA">
              <w:rPr>
                <w:sz w:val="22"/>
                <w:u w:val="none"/>
              </w:rPr>
              <w:t xml:space="preserve">reibnote – zu </w:t>
            </w:r>
            <w:proofErr w:type="spellStart"/>
            <w:r w:rsidR="00F71BAA">
              <w:rPr>
                <w:sz w:val="22"/>
                <w:u w:val="none"/>
              </w:rPr>
              <w:t>Teilnote</w:t>
            </w:r>
            <w:proofErr w:type="spellEnd"/>
            <w:r w:rsidR="00F71BAA">
              <w:rPr>
                <w:sz w:val="22"/>
                <w:u w:val="none"/>
              </w:rPr>
              <w:t xml:space="preserve"> aus A+B</w:t>
            </w:r>
            <w:r>
              <w:rPr>
                <w:sz w:val="22"/>
                <w:u w:val="none"/>
              </w:rPr>
              <w:t xml:space="preserve"> hinzuzählen (siehe ganz unten).</w:t>
            </w:r>
          </w:p>
          <w:p w:rsidR="00475514" w:rsidRDefault="00475514">
            <w:pPr>
              <w:rPr>
                <w:lang w:val="de-DE"/>
              </w:rPr>
            </w:pPr>
          </w:p>
          <w:p w:rsidR="00475514" w:rsidRDefault="004B68F3">
            <w:pPr>
              <w:pStyle w:val="berschrift1"/>
              <w:rPr>
                <w:b/>
                <w:bCs/>
                <w:sz w:val="28"/>
                <w:u w:val="none"/>
              </w:rPr>
            </w:pPr>
            <w:r>
              <w:rPr>
                <w:b/>
                <w:bCs/>
                <w:sz w:val="28"/>
                <w:u w:val="none"/>
              </w:rPr>
              <w:sym w:font="Wingdings" w:char="F0E8"/>
            </w:r>
            <w:r>
              <w:rPr>
                <w:b/>
                <w:bCs/>
                <w:sz w:val="28"/>
                <w:u w:val="none"/>
              </w:rPr>
              <w:t>RECHTSCHREIBNOTE: .....</w:t>
            </w:r>
            <w:r w:rsidR="00F71BAA">
              <w:rPr>
                <w:b/>
                <w:bCs/>
                <w:sz w:val="28"/>
                <w:u w:val="none"/>
              </w:rPr>
              <w:t>.</w:t>
            </w:r>
            <w:r>
              <w:rPr>
                <w:b/>
                <w:bCs/>
                <w:sz w:val="28"/>
                <w:u w:val="none"/>
              </w:rPr>
              <w:t>....  F x 50 : ..............Wörteranzahl</w:t>
            </w:r>
          </w:p>
          <w:p w:rsidR="00475514" w:rsidRDefault="004B68F3">
            <w:pPr>
              <w:pStyle w:val="berschrift1"/>
              <w:rPr>
                <w:b/>
                <w:bCs/>
                <w:sz w:val="28"/>
                <w:u w:val="none"/>
              </w:rPr>
            </w:pPr>
            <w:r>
              <w:rPr>
                <w:b/>
                <w:bCs/>
                <w:sz w:val="28"/>
                <w:u w:val="none"/>
              </w:rPr>
              <w:t xml:space="preserve">            = Fehlerquote: ......................</w:t>
            </w:r>
          </w:p>
          <w:p w:rsidR="00475514" w:rsidRDefault="00475514">
            <w:pPr>
              <w:pStyle w:val="berschrift1"/>
              <w:rPr>
                <w:b/>
                <w:bCs/>
                <w:sz w:val="28"/>
                <w:u w:val="none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tDotDash" w:sz="4" w:space="0" w:color="auto"/>
              <w:bottom w:val="dotDash" w:sz="4" w:space="0" w:color="auto"/>
            </w:tcBorders>
          </w:tcPr>
          <w:p w:rsidR="00475514" w:rsidRDefault="004B68F3">
            <w:pPr>
              <w:pStyle w:val="Textkrper"/>
              <w:framePr w:hSpace="0" w:wrap="auto" w:vAnchor="margin" w:hAnchor="text" w:yAlign="inline"/>
            </w:pPr>
            <w:r>
              <w:t>Anzahl</w:t>
            </w:r>
          </w:p>
          <w:p w:rsidR="00475514" w:rsidRDefault="00475514">
            <w:pPr>
              <w:rPr>
                <w:sz w:val="22"/>
              </w:rPr>
            </w:pPr>
          </w:p>
        </w:tc>
      </w:tr>
      <w:tr w:rsidR="00475514">
        <w:trPr>
          <w:cantSplit/>
          <w:trHeight w:val="1184"/>
        </w:trPr>
        <w:tc>
          <w:tcPr>
            <w:tcW w:w="5650" w:type="dxa"/>
            <w:tcBorders>
              <w:top w:val="thinThickSmallGap" w:sz="24" w:space="0" w:color="auto"/>
              <w:right w:val="dotDash" w:sz="4" w:space="0" w:color="auto"/>
            </w:tcBorders>
          </w:tcPr>
          <w:p w:rsidR="00475514" w:rsidRPr="000F4620" w:rsidRDefault="00475514">
            <w:pPr>
              <w:rPr>
                <w:sz w:val="22"/>
              </w:rPr>
            </w:pPr>
          </w:p>
          <w:p w:rsidR="00475514" w:rsidRPr="000F4620" w:rsidRDefault="004B68F3">
            <w:pPr>
              <w:rPr>
                <w:sz w:val="22"/>
              </w:rPr>
            </w:pPr>
            <w:r w:rsidRPr="000F4620">
              <w:rPr>
                <w:b/>
                <w:bCs/>
                <w:sz w:val="28"/>
              </w:rPr>
              <w:t>ENDNOTE</w:t>
            </w:r>
            <w:r w:rsidRPr="000F4620">
              <w:rPr>
                <w:sz w:val="22"/>
              </w:rPr>
              <w:t xml:space="preserve">:  </w:t>
            </w:r>
            <w:r w:rsidR="00F71BAA" w:rsidRPr="000F4620">
              <w:rPr>
                <w:sz w:val="22"/>
              </w:rPr>
              <w:t xml:space="preserve">    a)  </w:t>
            </w:r>
            <w:proofErr w:type="spellStart"/>
            <w:r w:rsidR="00F71BAA" w:rsidRPr="000F4620">
              <w:rPr>
                <w:sz w:val="22"/>
              </w:rPr>
              <w:t>Teilnote</w:t>
            </w:r>
            <w:proofErr w:type="spellEnd"/>
            <w:r w:rsidR="00F71BAA" w:rsidRPr="000F4620">
              <w:rPr>
                <w:sz w:val="22"/>
              </w:rPr>
              <w:t xml:space="preserve">   aus A + B</w:t>
            </w:r>
            <w:r w:rsidRPr="000F4620">
              <w:rPr>
                <w:sz w:val="22"/>
              </w:rPr>
              <w:t>: ..................</w:t>
            </w:r>
          </w:p>
          <w:p w:rsidR="00475514" w:rsidRDefault="004B68F3">
            <w:pPr>
              <w:rPr>
                <w:sz w:val="22"/>
              </w:rPr>
            </w:pPr>
            <w:r w:rsidRPr="000F4620">
              <w:rPr>
                <w:sz w:val="22"/>
              </w:rPr>
              <w:t xml:space="preserve">                            </w:t>
            </w:r>
            <w:r>
              <w:rPr>
                <w:sz w:val="22"/>
              </w:rPr>
              <w:t>+  b) Fehlerquote.........................................</w:t>
            </w:r>
          </w:p>
          <w:p w:rsidR="00475514" w:rsidRDefault="004B68F3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=  insgesamt: ...............................................</w:t>
            </w:r>
          </w:p>
        </w:tc>
        <w:tc>
          <w:tcPr>
            <w:tcW w:w="3578" w:type="dxa"/>
            <w:gridSpan w:val="3"/>
            <w:tcBorders>
              <w:top w:val="thinThickSmallGap" w:sz="24" w:space="0" w:color="auto"/>
              <w:left w:val="dotDash" w:sz="4" w:space="0" w:color="auto"/>
            </w:tcBorders>
          </w:tcPr>
          <w:p w:rsidR="00475514" w:rsidRDefault="00475514">
            <w:pPr>
              <w:rPr>
                <w:sz w:val="22"/>
              </w:rPr>
            </w:pPr>
          </w:p>
          <w:p w:rsidR="00475514" w:rsidRDefault="004B68F3">
            <w:pPr>
              <w:rPr>
                <w:b/>
                <w:bCs/>
                <w:sz w:val="28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8"/>
              </w:rPr>
              <w:t>GESAMTNOTE</w:t>
            </w:r>
          </w:p>
          <w:p w:rsidR="00475514" w:rsidRDefault="00475514">
            <w:pPr>
              <w:rPr>
                <w:sz w:val="22"/>
              </w:rPr>
            </w:pPr>
          </w:p>
          <w:p w:rsidR="00475514" w:rsidRDefault="00475514">
            <w:pPr>
              <w:rPr>
                <w:sz w:val="22"/>
              </w:rPr>
            </w:pPr>
          </w:p>
        </w:tc>
      </w:tr>
    </w:tbl>
    <w:p w:rsidR="00475514" w:rsidRDefault="004B68F3">
      <w:pPr>
        <w:pStyle w:val="Beschriftung"/>
        <w:rPr>
          <w:b/>
          <w:bCs/>
          <w:sz w:val="28"/>
        </w:rPr>
      </w:pPr>
      <w:r>
        <w:rPr>
          <w:b/>
          <w:bCs/>
          <w:sz w:val="28"/>
        </w:rPr>
        <w:t>Abschlussprüfung (Handelsschulmodul)</w:t>
      </w:r>
    </w:p>
    <w:p w:rsidR="00475514" w:rsidRDefault="004B68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Schriftliche Klausu</w:t>
      </w:r>
      <w:r w:rsidR="000F4620">
        <w:rPr>
          <w:b/>
          <w:bCs/>
          <w:sz w:val="28"/>
        </w:rPr>
        <w:t>r aus Deutsch – Haupttermin 2013</w:t>
      </w:r>
    </w:p>
    <w:p w:rsidR="00475514" w:rsidRDefault="004B68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Prüfer: Mag. Reinhard Karzel</w:t>
      </w:r>
    </w:p>
    <w:p w:rsidR="004B68F3" w:rsidRDefault="004B68F3">
      <w:pPr>
        <w:pStyle w:val="Fuzeile"/>
        <w:tabs>
          <w:tab w:val="clear" w:pos="4536"/>
          <w:tab w:val="clear" w:pos="9072"/>
        </w:tabs>
        <w:rPr>
          <w:lang w:val="de-AT"/>
        </w:rPr>
      </w:pPr>
    </w:p>
    <w:sectPr w:rsidR="004B68F3" w:rsidSect="004755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926" w:bottom="1134" w:left="126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C9" w:rsidRDefault="00B975C9">
      <w:r>
        <w:separator/>
      </w:r>
    </w:p>
  </w:endnote>
  <w:endnote w:type="continuationSeparator" w:id="0">
    <w:p w:rsidR="00B975C9" w:rsidRDefault="00B9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14" w:rsidRDefault="00B20E7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B68F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75514" w:rsidRDefault="0047551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14" w:rsidRDefault="00475514">
    <w:pPr>
      <w:pStyle w:val="Fuzeile"/>
      <w:ind w:right="360"/>
      <w:jc w:val="right"/>
      <w:rPr>
        <w:sz w:val="20"/>
      </w:rPr>
    </w:pPr>
  </w:p>
  <w:p w:rsidR="00475514" w:rsidRDefault="00475514">
    <w:pPr>
      <w:pStyle w:val="Fuzeile"/>
      <w:ind w:right="360"/>
      <w:jc w:val="right"/>
      <w:rPr>
        <w:sz w:val="20"/>
      </w:rPr>
    </w:pPr>
  </w:p>
  <w:p w:rsidR="00475514" w:rsidRDefault="00B20E79">
    <w:pPr>
      <w:pStyle w:val="Fuzeile"/>
      <w:ind w:right="360"/>
      <w:jc w:val="right"/>
      <w:rPr>
        <w:sz w:val="20"/>
      </w:rPr>
    </w:pPr>
    <w:r>
      <w:rPr>
        <w:sz w:val="20"/>
      </w:rPr>
      <w:fldChar w:fldCharType="begin"/>
    </w:r>
    <w:r w:rsidR="004B68F3">
      <w:rPr>
        <w:sz w:val="20"/>
      </w:rPr>
      <w:instrText xml:space="preserve"> FILENAME </w:instrText>
    </w:r>
    <w:r>
      <w:rPr>
        <w:sz w:val="20"/>
      </w:rPr>
      <w:fldChar w:fldCharType="separate"/>
    </w:r>
    <w:r w:rsidR="005A7ACE">
      <w:rPr>
        <w:noProof/>
        <w:sz w:val="20"/>
      </w:rPr>
      <w:t>ABSBeurteilung12</w:t>
    </w:r>
    <w:bookmarkStart w:id="0" w:name="_GoBack"/>
    <w:bookmarkEnd w:id="0"/>
    <w:r w:rsidR="00CF5531">
      <w:rPr>
        <w:noProof/>
        <w:sz w:val="20"/>
      </w:rPr>
      <w:t>.docx</w:t>
    </w:r>
    <w:r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CE" w:rsidRDefault="005A7AC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C9" w:rsidRDefault="00B975C9">
      <w:r>
        <w:separator/>
      </w:r>
    </w:p>
  </w:footnote>
  <w:footnote w:type="continuationSeparator" w:id="0">
    <w:p w:rsidR="00B975C9" w:rsidRDefault="00B97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CE" w:rsidRDefault="005A7AC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CE" w:rsidRDefault="005A7AC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CE" w:rsidRDefault="005A7AC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555"/>
    <w:rsid w:val="000F4620"/>
    <w:rsid w:val="0010104C"/>
    <w:rsid w:val="00245555"/>
    <w:rsid w:val="002630FB"/>
    <w:rsid w:val="002843B5"/>
    <w:rsid w:val="00475514"/>
    <w:rsid w:val="0049207B"/>
    <w:rsid w:val="004B68F3"/>
    <w:rsid w:val="005A7ACE"/>
    <w:rsid w:val="005F5222"/>
    <w:rsid w:val="00960768"/>
    <w:rsid w:val="00A30F6A"/>
    <w:rsid w:val="00B02F9F"/>
    <w:rsid w:val="00B20E79"/>
    <w:rsid w:val="00B6515C"/>
    <w:rsid w:val="00B975C9"/>
    <w:rsid w:val="00CF5531"/>
    <w:rsid w:val="00D87924"/>
    <w:rsid w:val="00F71BAA"/>
    <w:rsid w:val="00FA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514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475514"/>
    <w:pPr>
      <w:keepNext/>
      <w:outlineLvl w:val="0"/>
    </w:pPr>
    <w:rPr>
      <w:u w:val="single"/>
      <w:lang w:val="de-DE"/>
    </w:rPr>
  </w:style>
  <w:style w:type="paragraph" w:styleId="berschrift2">
    <w:name w:val="heading 2"/>
    <w:basedOn w:val="Standard"/>
    <w:next w:val="Standard"/>
    <w:qFormat/>
    <w:rsid w:val="00475514"/>
    <w:pPr>
      <w:keepNext/>
      <w:framePr w:hSpace="141" w:wrap="around" w:vAnchor="text" w:hAnchor="page" w:x="1488" w:y="721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75514"/>
    <w:pPr>
      <w:keepNext/>
      <w:framePr w:hSpace="141" w:wrap="around" w:vAnchor="text" w:hAnchor="page" w:x="1488" w:y="721"/>
      <w:outlineLvl w:val="2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475514"/>
    <w:pPr>
      <w:keepNext/>
      <w:framePr w:hSpace="141" w:wrap="around" w:vAnchor="text" w:hAnchor="page" w:x="1488" w:y="721"/>
      <w:outlineLvl w:val="4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75514"/>
    <w:pPr>
      <w:jc w:val="center"/>
    </w:pPr>
    <w:rPr>
      <w:sz w:val="32"/>
      <w:lang w:val="de-DE"/>
    </w:rPr>
  </w:style>
  <w:style w:type="paragraph" w:styleId="Beschriftung">
    <w:name w:val="caption"/>
    <w:basedOn w:val="Standard"/>
    <w:next w:val="Standard"/>
    <w:qFormat/>
    <w:rsid w:val="00475514"/>
    <w:pPr>
      <w:jc w:val="center"/>
    </w:pPr>
    <w:rPr>
      <w:sz w:val="36"/>
      <w:lang w:val="de-DE"/>
    </w:rPr>
  </w:style>
  <w:style w:type="paragraph" w:styleId="Fuzeile">
    <w:name w:val="footer"/>
    <w:basedOn w:val="Standard"/>
    <w:semiHidden/>
    <w:rsid w:val="00475514"/>
    <w:pPr>
      <w:tabs>
        <w:tab w:val="center" w:pos="4536"/>
        <w:tab w:val="right" w:pos="9072"/>
      </w:tabs>
    </w:pPr>
    <w:rPr>
      <w:lang w:val="de-DE"/>
    </w:rPr>
  </w:style>
  <w:style w:type="character" w:styleId="Seitenzahl">
    <w:name w:val="page number"/>
    <w:basedOn w:val="Absatz-Standardschriftart"/>
    <w:semiHidden/>
    <w:rsid w:val="00475514"/>
  </w:style>
  <w:style w:type="paragraph" w:styleId="Untertitel">
    <w:name w:val="Subtitle"/>
    <w:basedOn w:val="Standard"/>
    <w:qFormat/>
    <w:rsid w:val="00475514"/>
    <w:pPr>
      <w:framePr w:hSpace="141" w:wrap="around" w:vAnchor="text" w:hAnchor="page" w:x="1488" w:y="721"/>
    </w:pPr>
    <w:rPr>
      <w:b/>
      <w:bCs/>
      <w:sz w:val="28"/>
      <w:lang w:val="de-DE"/>
    </w:rPr>
  </w:style>
  <w:style w:type="paragraph" w:styleId="Kopfzeile">
    <w:name w:val="header"/>
    <w:basedOn w:val="Standard"/>
    <w:semiHidden/>
    <w:rsid w:val="0047551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75514"/>
    <w:pPr>
      <w:framePr w:hSpace="141" w:wrap="around" w:vAnchor="text" w:hAnchor="margin" w:y="1131"/>
    </w:pPr>
    <w:rPr>
      <w:sz w:val="18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0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07B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Bundeshandelsakademie und Bundeshandelsschule für Berufstätige Vöcklabruck</vt:lpstr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Bundeshandelsakademie und Bundeshandelsschule für Berufstätige Vöcklabruck</dc:title>
  <dc:creator>Karzel</dc:creator>
  <cp:lastModifiedBy>Chef</cp:lastModifiedBy>
  <cp:revision>2</cp:revision>
  <cp:lastPrinted>2009-07-10T08:58:00Z</cp:lastPrinted>
  <dcterms:created xsi:type="dcterms:W3CDTF">2012-12-26T21:56:00Z</dcterms:created>
  <dcterms:modified xsi:type="dcterms:W3CDTF">2012-12-26T21:56:00Z</dcterms:modified>
</cp:coreProperties>
</file>