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FC2">
      <w:pPr>
        <w:rPr>
          <w:sz w:val="28"/>
        </w:rPr>
      </w:pPr>
      <w:r>
        <w:rPr>
          <w:sz w:val="28"/>
        </w:rPr>
        <w:t>1. Schularbeit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5BT</w:t>
      </w:r>
    </w:p>
    <w:p w:rsidR="00000000" w:rsidRDefault="00E81FC2">
      <w:pPr>
        <w:rPr>
          <w:sz w:val="28"/>
        </w:rPr>
      </w:pP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Melden Sie sich als Schularbeiten-User an:</w:t>
      </w: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Username ist der PC-Name (also z.B. PC30906), kein Passwort.</w:t>
      </w: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E81FC2">
      <w:pPr>
        <w:pStyle w:val="Textkrper2"/>
      </w:pPr>
      <w:r>
        <w:t xml:space="preserve">Bitte richten Sie die Seite ein: </w:t>
      </w:r>
    </w:p>
    <w:p w:rsidR="00000000" w:rsidRDefault="00E81FC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rechts </w:t>
      </w:r>
      <w:r>
        <w:rPr>
          <w:b/>
          <w:bCs/>
        </w:rPr>
        <w:t>5 cm Rand</w:t>
      </w:r>
      <w:r>
        <w:t>;</w:t>
      </w:r>
    </w:p>
    <w:p w:rsidR="00000000" w:rsidRDefault="00E81FC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Geben Sie Ihren </w:t>
      </w:r>
      <w:r>
        <w:rPr>
          <w:b/>
          <w:bCs/>
        </w:rPr>
        <w:t>Namen</w:t>
      </w:r>
      <w:r>
        <w:t xml:space="preserve"> und Ihre Klasse in die Kopfzeile ein;</w:t>
      </w:r>
    </w:p>
    <w:p w:rsidR="00000000" w:rsidRDefault="00E81FC2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Schreiben Sie mit </w:t>
      </w:r>
      <w:r>
        <w:rPr>
          <w:b/>
          <w:bCs/>
        </w:rPr>
        <w:t>doppeltem Zeilenabstand</w:t>
      </w:r>
      <w:r>
        <w:t xml:space="preserve"> (Zeilenabstand 2).</w:t>
      </w: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Lassen Sie die Wörter zählen und geben Sie die </w:t>
      </w:r>
      <w:r>
        <w:rPr>
          <w:b/>
          <w:bCs/>
          <w:u w:val="single"/>
        </w:rPr>
        <w:t>Wörteranzahl</w:t>
      </w:r>
      <w:r>
        <w:t xml:space="preserve"> am Ende der Arbeit an.</w:t>
      </w: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E81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Viel Glück!</w:t>
      </w:r>
    </w:p>
    <w:p w:rsidR="00000000" w:rsidRDefault="00E81FC2"/>
    <w:p w:rsidR="00000000" w:rsidRDefault="00E81FC2">
      <w:pPr>
        <w:jc w:val="center"/>
      </w:pPr>
      <w:r>
        <w:t>Aufgabenstellung 1</w:t>
      </w:r>
    </w:p>
    <w:p w:rsidR="00000000" w:rsidRDefault="00E81FC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0" w:type="dxa"/>
          </w:tcPr>
          <w:p w:rsidR="00000000" w:rsidRDefault="00E81FC2">
            <w:r>
              <w:t>Thema</w:t>
            </w:r>
          </w:p>
        </w:tc>
        <w:tc>
          <w:tcPr>
            <w:tcW w:w="7440" w:type="dxa"/>
          </w:tcPr>
          <w:p w:rsidR="00000000" w:rsidRDefault="00E81FC2">
            <w:pPr>
              <w:pStyle w:val="berschrift3"/>
              <w:jc w:val="lef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„Schule 2050“</w:t>
            </w:r>
          </w:p>
          <w:p w:rsidR="00000000" w:rsidRDefault="00E81FC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0" w:type="dxa"/>
          </w:tcPr>
          <w:p w:rsidR="00000000" w:rsidRDefault="00E81FC2">
            <w:r>
              <w:t>Impulse und Denkanstöße</w:t>
            </w:r>
          </w:p>
        </w:tc>
        <w:tc>
          <w:tcPr>
            <w:tcW w:w="7440" w:type="dxa"/>
          </w:tcPr>
          <w:p w:rsidR="00000000" w:rsidRDefault="00E81FC2">
            <w:pPr>
              <w:numPr>
                <w:ilvl w:val="0"/>
                <w:numId w:val="11"/>
              </w:numPr>
            </w:pPr>
            <w:r>
              <w:t>Wie wird die Schule Ihrer Ki</w:t>
            </w:r>
            <w:r>
              <w:t>nder organisiert sein? (Z.B. Schulformen, Klassengröße, Stundenplan, Evaluation der Schüler, der Lehrer)</w:t>
            </w:r>
          </w:p>
          <w:p w:rsidR="00000000" w:rsidRDefault="00E81FC2">
            <w:pPr>
              <w:numPr>
                <w:ilvl w:val="0"/>
                <w:numId w:val="11"/>
              </w:numPr>
            </w:pPr>
            <w:r>
              <w:t>Lehrinhalte, Unterrichtsmethoden</w:t>
            </w:r>
          </w:p>
          <w:p w:rsidR="00000000" w:rsidRDefault="00E81FC2">
            <w:pPr>
              <w:numPr>
                <w:ilvl w:val="0"/>
                <w:numId w:val="11"/>
              </w:numPr>
            </w:pPr>
            <w:r>
              <w:t xml:space="preserve">Kommunikation Schüler – Lehrer – Eltern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0" w:type="dxa"/>
          </w:tcPr>
          <w:p w:rsidR="00000000" w:rsidRDefault="00E81FC2">
            <w:pPr>
              <w:pStyle w:val="Kopfzeile"/>
              <w:tabs>
                <w:tab w:val="clear" w:pos="4536"/>
                <w:tab w:val="clear" w:pos="9072"/>
              </w:tabs>
            </w:pPr>
            <w:r>
              <w:t>Arbeitsauftrag</w:t>
            </w:r>
          </w:p>
          <w:p w:rsidR="00000000" w:rsidRDefault="00E81FC2"/>
          <w:p w:rsidR="00000000" w:rsidRDefault="00E81FC2">
            <w:r>
              <w:t>Bearbeiten Sie beide Arbeitsaufträge:</w:t>
            </w:r>
          </w:p>
          <w:p w:rsidR="00000000" w:rsidRDefault="00E81FC2">
            <w:r>
              <w:t xml:space="preserve">   a UND b</w:t>
            </w:r>
          </w:p>
        </w:tc>
        <w:tc>
          <w:tcPr>
            <w:tcW w:w="7440" w:type="dxa"/>
          </w:tcPr>
          <w:p w:rsidR="00000000" w:rsidRDefault="00E81FC2">
            <w:pPr>
              <w:pStyle w:val="Textkrp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a) Verfasse</w:t>
            </w:r>
            <w:r>
              <w:rPr>
                <w:b/>
                <w:bCs/>
                <w:sz w:val="24"/>
              </w:rPr>
              <w:t>n Sie einen Essay (Umfang ca. 800Wörter)</w:t>
            </w:r>
          </w:p>
          <w:p w:rsidR="00000000" w:rsidRDefault="00E81FC2">
            <w:pPr>
              <w:pStyle w:val="Textkrper"/>
              <w:rPr>
                <w:b/>
                <w:bCs/>
                <w:sz w:val="24"/>
              </w:rPr>
            </w:pPr>
          </w:p>
          <w:p w:rsidR="00000000" w:rsidRDefault="00E81FC2">
            <w:pPr>
              <w:pStyle w:val="Textkrper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und</w:t>
            </w: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b) einen Kreativtext. Sie können auswählen aus Montage, Satire,</w:t>
            </w: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Innerem Monolog oder Dialog.</w:t>
            </w:r>
          </w:p>
          <w:p w:rsidR="00000000" w:rsidRDefault="00E81FC2">
            <w:pPr>
              <w:pStyle w:val="Kopfzeile"/>
              <w:rPr>
                <w:sz w:val="28"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Sie müssen die gewählte Form aber angeben! (max. 200Wörter)</w:t>
            </w:r>
          </w:p>
        </w:tc>
      </w:tr>
    </w:tbl>
    <w:p w:rsidR="00000000" w:rsidRDefault="00E81FC2"/>
    <w:p w:rsidR="00000000" w:rsidRDefault="00E81FC2">
      <w:pPr>
        <w:jc w:val="center"/>
      </w:pPr>
      <w:r>
        <w:t>Aufgabenstellung 2</w:t>
      </w:r>
    </w:p>
    <w:p w:rsidR="00000000" w:rsidRDefault="00E81FC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0"/>
        <w:gridCol w:w="7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700" w:type="dxa"/>
          </w:tcPr>
          <w:p w:rsidR="00000000" w:rsidRDefault="00E81FC2">
            <w:r>
              <w:t>Thema</w:t>
            </w:r>
          </w:p>
        </w:tc>
        <w:tc>
          <w:tcPr>
            <w:tcW w:w="7440" w:type="dxa"/>
          </w:tcPr>
          <w:p w:rsidR="00000000" w:rsidRDefault="00E81FC2">
            <w:pPr>
              <w:pStyle w:val="berschrift3"/>
              <w:jc w:val="left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 „Der gläserne Men</w:t>
            </w:r>
            <w:r>
              <w:rPr>
                <w:b/>
                <w:bCs/>
                <w:sz w:val="36"/>
              </w:rPr>
              <w:t>sch – auf dem Weg zur totalen Überwachung?“</w:t>
            </w:r>
          </w:p>
          <w:p w:rsidR="00000000" w:rsidRDefault="00E81FC2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700" w:type="dxa"/>
          </w:tcPr>
          <w:p w:rsidR="00000000" w:rsidRDefault="00E81FC2">
            <w:r>
              <w:t>Impulse und Denkanstöße</w:t>
            </w:r>
          </w:p>
        </w:tc>
        <w:tc>
          <w:tcPr>
            <w:tcW w:w="7440" w:type="dxa"/>
          </w:tcPr>
          <w:p w:rsidR="00000000" w:rsidRDefault="00E81FC2">
            <w:pPr>
              <w:pStyle w:val="Textkrper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Welche technischen Möglichkeiten der Überwachung haben wir bereits? Welche davon werden genutzt?</w:t>
            </w:r>
          </w:p>
          <w:p w:rsidR="00000000" w:rsidRDefault="00E81FC2">
            <w:pPr>
              <w:pStyle w:val="Textkrper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Folgen für den einzelnen Staatsbürger</w:t>
            </w:r>
          </w:p>
          <w:p w:rsidR="00000000" w:rsidRDefault="00E81FC2">
            <w:pPr>
              <w:pStyle w:val="Textkrper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Welche Vorteile hat das? Welche Nachteile? Für wen?</w:t>
            </w:r>
          </w:p>
          <w:p w:rsidR="00000000" w:rsidRDefault="00E81FC2">
            <w:pPr>
              <w:pStyle w:val="Textkrper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Wie reagieren Sie darauf?</w:t>
            </w:r>
          </w:p>
          <w:p w:rsidR="00000000" w:rsidRDefault="00E81FC2">
            <w:pPr>
              <w:pStyle w:val="Textkrper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Sie können auch auf die aktuelle Diskussion um die Handy-Ortung eingehen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700" w:type="dxa"/>
          </w:tcPr>
          <w:p w:rsidR="00000000" w:rsidRDefault="00E81FC2">
            <w:r>
              <w:t>Arbeitsauftrag</w:t>
            </w:r>
          </w:p>
          <w:p w:rsidR="00000000" w:rsidRDefault="00E81FC2"/>
          <w:p w:rsidR="00000000" w:rsidRDefault="00E81FC2">
            <w:r>
              <w:t>Bearbeiten Sie beide Arbeitsaufträge:</w:t>
            </w:r>
          </w:p>
          <w:p w:rsidR="00000000" w:rsidRDefault="00E81FC2">
            <w:r>
              <w:t xml:space="preserve">   a UND b</w:t>
            </w:r>
          </w:p>
        </w:tc>
        <w:tc>
          <w:tcPr>
            <w:tcW w:w="7440" w:type="dxa"/>
          </w:tcPr>
          <w:p w:rsidR="00000000" w:rsidRDefault="00E81FC2">
            <w:pPr>
              <w:pStyle w:val="Textkrp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a) Verfassen Sie einen Essay (Umfang ca. 800Wörter)</w:t>
            </w:r>
          </w:p>
          <w:p w:rsidR="00000000" w:rsidRDefault="00E81FC2">
            <w:pPr>
              <w:pStyle w:val="Textkrper"/>
              <w:rPr>
                <w:b/>
                <w:bCs/>
                <w:sz w:val="24"/>
              </w:rPr>
            </w:pPr>
          </w:p>
          <w:p w:rsidR="00000000" w:rsidRDefault="00E81FC2">
            <w:pPr>
              <w:pStyle w:val="Textkrper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und</w:t>
            </w: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b) einen Kreativtext. Sie können</w:t>
            </w:r>
            <w:r>
              <w:rPr>
                <w:b/>
                <w:bCs/>
                <w:lang w:val="de-DE"/>
              </w:rPr>
              <w:t xml:space="preserve"> auswählen aus Montage, Satire,</w:t>
            </w:r>
          </w:p>
          <w:p w:rsidR="00000000" w:rsidRDefault="00E81FC2">
            <w:pPr>
              <w:pStyle w:val="Kopfzeile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Innerem Monolog oder Dialog.</w:t>
            </w:r>
          </w:p>
          <w:p w:rsidR="00000000" w:rsidRDefault="00E81FC2">
            <w:pPr>
              <w:rPr>
                <w:sz w:val="28"/>
                <w:lang w:val="de-DE"/>
              </w:rPr>
            </w:pPr>
            <w:r>
              <w:rPr>
                <w:b/>
                <w:bCs/>
                <w:lang w:val="de-DE"/>
              </w:rPr>
              <w:t xml:space="preserve">     Sie müssen die gewählte Form aber angeben! (max. 200Wörter)</w:t>
            </w:r>
          </w:p>
        </w:tc>
      </w:tr>
    </w:tbl>
    <w:p w:rsidR="00E81FC2" w:rsidRDefault="006446A4">
      <w:pPr>
        <w:pStyle w:val="Kopfzeile"/>
        <w:tabs>
          <w:tab w:val="clear" w:pos="4536"/>
          <w:tab w:val="clear" w:pos="9072"/>
        </w:tabs>
        <w:jc w:val="right"/>
        <w:rPr>
          <w:sz w:val="20"/>
        </w:rPr>
      </w:pPr>
      <w:r>
        <w:rPr>
          <w:sz w:val="20"/>
        </w:rPr>
        <w:t xml:space="preserve">© Karzel </w:t>
      </w:r>
      <w:r w:rsidRPr="006446A4">
        <w:rPr>
          <w:sz w:val="20"/>
        </w:rPr>
        <w:t>SEssaySchuleZukunftGlaesernerMensch</w:t>
      </w:r>
      <w:r>
        <w:rPr>
          <w:sz w:val="20"/>
        </w:rPr>
        <w:t>.docx</w:t>
      </w:r>
    </w:p>
    <w:sectPr w:rsidR="00E81FC2">
      <w:footerReference w:type="even" r:id="rId7"/>
      <w:footerReference w:type="default" r:id="rId8"/>
      <w:pgSz w:w="11906" w:h="16838" w:code="9"/>
      <w:pgMar w:top="89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C2" w:rsidRDefault="00E81FC2">
      <w:r>
        <w:separator/>
      </w:r>
    </w:p>
  </w:endnote>
  <w:endnote w:type="continuationSeparator" w:id="0">
    <w:p w:rsidR="00E81FC2" w:rsidRDefault="00E8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1F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E81FC2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1F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46A4"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E81FC2">
    <w:pPr>
      <w:pStyle w:val="Fuzeile"/>
      <w:ind w:right="36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C2" w:rsidRDefault="00E81FC2">
      <w:r>
        <w:separator/>
      </w:r>
    </w:p>
  </w:footnote>
  <w:footnote w:type="continuationSeparator" w:id="0">
    <w:p w:rsidR="00E81FC2" w:rsidRDefault="00E81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CF"/>
    <w:multiLevelType w:val="hybridMultilevel"/>
    <w:tmpl w:val="8C065DA8"/>
    <w:lvl w:ilvl="0" w:tplc="6E787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4137A"/>
    <w:multiLevelType w:val="hybridMultilevel"/>
    <w:tmpl w:val="E78CAAF2"/>
    <w:lvl w:ilvl="0" w:tplc="4AC85C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365E2"/>
    <w:multiLevelType w:val="hybridMultilevel"/>
    <w:tmpl w:val="6C7AF0DA"/>
    <w:lvl w:ilvl="0" w:tplc="F03CB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945A6"/>
    <w:multiLevelType w:val="hybridMultilevel"/>
    <w:tmpl w:val="76F2986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10EA"/>
    <w:multiLevelType w:val="hybridMultilevel"/>
    <w:tmpl w:val="E17E6354"/>
    <w:lvl w:ilvl="0" w:tplc="BF281D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27203"/>
    <w:multiLevelType w:val="hybridMultilevel"/>
    <w:tmpl w:val="27346960"/>
    <w:lvl w:ilvl="0" w:tplc="E9DAD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8435E"/>
    <w:multiLevelType w:val="hybridMultilevel"/>
    <w:tmpl w:val="5D76D3A8"/>
    <w:lvl w:ilvl="0" w:tplc="5F6E87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87D43"/>
    <w:multiLevelType w:val="hybridMultilevel"/>
    <w:tmpl w:val="D2D6ED3A"/>
    <w:lvl w:ilvl="0" w:tplc="69A2EE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D6A18"/>
    <w:multiLevelType w:val="hybridMultilevel"/>
    <w:tmpl w:val="B7B416DC"/>
    <w:lvl w:ilvl="0" w:tplc="FACAC00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A1494D"/>
    <w:multiLevelType w:val="hybridMultilevel"/>
    <w:tmpl w:val="201403F8"/>
    <w:lvl w:ilvl="0" w:tplc="916C83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116"/>
    <w:rsid w:val="006446A4"/>
    <w:rsid w:val="00DB3116"/>
    <w:rsid w:val="00E8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i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Fett">
    <w:name w:val="Strong"/>
    <w:basedOn w:val="Absatz-Standardschriftart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8"/>
      <w:lang w:val="de-DE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Bundeshandelsakademie und Bundeshandelsschule sowie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Bundeshandelsakademie und Bundeshandelsschule sowie</dc:title>
  <dc:creator>ATI</dc:creator>
  <cp:lastModifiedBy>Chef</cp:lastModifiedBy>
  <cp:revision>4</cp:revision>
  <cp:lastPrinted>2008-01-06T15:21:00Z</cp:lastPrinted>
  <dcterms:created xsi:type="dcterms:W3CDTF">2012-12-26T20:42:00Z</dcterms:created>
  <dcterms:modified xsi:type="dcterms:W3CDTF">2012-12-26T20:42:00Z</dcterms:modified>
</cp:coreProperties>
</file>